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11" w:rsidRPr="00834381" w:rsidRDefault="00300E11">
      <w:pPr>
        <w:rPr>
          <w:sz w:val="26"/>
          <w:szCs w:val="26"/>
        </w:rPr>
      </w:pPr>
    </w:p>
    <w:p w:rsidR="00115380" w:rsidRDefault="00115380" w:rsidP="00115380">
      <w:pPr>
        <w:rPr>
          <w:sz w:val="28"/>
          <w:szCs w:val="28"/>
        </w:rPr>
      </w:pPr>
      <w:r>
        <w:rPr>
          <w:noProof/>
        </w:rPr>
        <w:t xml:space="preserve">                                                                         </w:t>
      </w:r>
      <w:r w:rsidR="00EC46A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Черноеркровское СП штр" style="width:40.5pt;height:53.25pt;visibility:visible;mso-wrap-style:square">
            <v:imagedata r:id="rId7" o:title="Черноеркровское СП штр"/>
          </v:shape>
        </w:pict>
      </w:r>
    </w:p>
    <w:p w:rsidR="00115380" w:rsidRDefault="00115380" w:rsidP="00115380">
      <w:pPr>
        <w:pStyle w:val="a9"/>
        <w:rPr>
          <w:sz w:val="2"/>
        </w:rPr>
      </w:pPr>
    </w:p>
    <w:p w:rsidR="00115380" w:rsidRDefault="00115380" w:rsidP="00115380">
      <w:pPr>
        <w:pStyle w:val="a9"/>
        <w:rPr>
          <w:sz w:val="2"/>
        </w:rPr>
      </w:pPr>
    </w:p>
    <w:p w:rsidR="00115380" w:rsidRDefault="00115380" w:rsidP="00115380">
      <w:pPr>
        <w:pStyle w:val="a9"/>
        <w:rPr>
          <w:sz w:val="2"/>
        </w:rPr>
      </w:pPr>
    </w:p>
    <w:p w:rsidR="00115380" w:rsidRDefault="00115380" w:rsidP="00115380">
      <w:pPr>
        <w:jc w:val="center"/>
        <w:rPr>
          <w:b/>
          <w:szCs w:val="24"/>
        </w:rPr>
      </w:pPr>
      <w:r>
        <w:rPr>
          <w:b/>
          <w:szCs w:val="24"/>
        </w:rPr>
        <w:t>АДМИНИСТРАЦИЯ ЧЕРНОЕРКОВСКОГО СЕЛЬСКОГО ПОСЕЛЕНИЯ</w:t>
      </w:r>
    </w:p>
    <w:p w:rsidR="00115380" w:rsidRDefault="00115380" w:rsidP="00115380">
      <w:pPr>
        <w:jc w:val="center"/>
        <w:rPr>
          <w:b/>
          <w:szCs w:val="24"/>
        </w:rPr>
      </w:pPr>
      <w:r>
        <w:rPr>
          <w:b/>
          <w:szCs w:val="24"/>
        </w:rPr>
        <w:t xml:space="preserve">СЛАВЯНСКОГО  РАЙОНА    </w:t>
      </w:r>
    </w:p>
    <w:p w:rsidR="00115380" w:rsidRDefault="00115380" w:rsidP="00115380">
      <w:pPr>
        <w:jc w:val="center"/>
        <w:rPr>
          <w:b/>
          <w:sz w:val="20"/>
        </w:rPr>
      </w:pPr>
    </w:p>
    <w:p w:rsidR="00115380" w:rsidRDefault="00115380" w:rsidP="00115380">
      <w:pPr>
        <w:jc w:val="center"/>
        <w:rPr>
          <w:sz w:val="28"/>
          <w:szCs w:val="28"/>
        </w:rPr>
      </w:pPr>
      <w:r>
        <w:rPr>
          <w:b/>
          <w:szCs w:val="28"/>
        </w:rPr>
        <w:t>ПОСТАНОВЛЕНИЕ</w:t>
      </w:r>
    </w:p>
    <w:p w:rsidR="00115380" w:rsidRDefault="00115380" w:rsidP="00115380">
      <w:pPr>
        <w:jc w:val="center"/>
        <w:rPr>
          <w:b/>
          <w:sz w:val="20"/>
        </w:rPr>
      </w:pPr>
      <w:r>
        <w:rPr>
          <w:b/>
        </w:rPr>
        <w:t xml:space="preserve">      </w:t>
      </w:r>
    </w:p>
    <w:p w:rsidR="00115380" w:rsidRPr="00176543" w:rsidRDefault="00EC46A8" w:rsidP="00115380">
      <w:pPr>
        <w:rPr>
          <w:sz w:val="28"/>
          <w:szCs w:val="28"/>
        </w:rPr>
      </w:pPr>
      <w:r>
        <w:rPr>
          <w:sz w:val="28"/>
          <w:szCs w:val="28"/>
        </w:rPr>
        <w:t>05.06.2026</w:t>
      </w:r>
      <w:r w:rsidR="00115380">
        <w:rPr>
          <w:szCs w:val="28"/>
        </w:rPr>
        <w:t xml:space="preserve">                             </w:t>
      </w:r>
      <w:r w:rsidR="00911C59">
        <w:rPr>
          <w:szCs w:val="28"/>
        </w:rPr>
        <w:t xml:space="preserve">                    </w:t>
      </w:r>
      <w:r w:rsidR="00115380">
        <w:rPr>
          <w:szCs w:val="28"/>
        </w:rPr>
        <w:t xml:space="preserve">                                                                  </w:t>
      </w:r>
      <w:r w:rsidR="00115380" w:rsidRPr="00EC37BB">
        <w:rPr>
          <w:sz w:val="28"/>
          <w:szCs w:val="28"/>
        </w:rPr>
        <w:t xml:space="preserve">№ </w:t>
      </w:r>
      <w:r>
        <w:rPr>
          <w:sz w:val="28"/>
          <w:szCs w:val="28"/>
        </w:rPr>
        <w:t>65</w:t>
      </w:r>
      <w:bookmarkStart w:id="0" w:name="_GoBack"/>
      <w:bookmarkEnd w:id="0"/>
    </w:p>
    <w:p w:rsidR="00115380" w:rsidRDefault="00115380" w:rsidP="00115380">
      <w:pPr>
        <w:jc w:val="center"/>
        <w:rPr>
          <w:bCs/>
          <w:szCs w:val="24"/>
        </w:rPr>
      </w:pPr>
    </w:p>
    <w:p w:rsidR="00115380" w:rsidRDefault="00115380" w:rsidP="00115380">
      <w:pPr>
        <w:jc w:val="center"/>
        <w:rPr>
          <w:bCs/>
          <w:sz w:val="20"/>
        </w:rPr>
      </w:pPr>
      <w:r>
        <w:rPr>
          <w:bCs/>
        </w:rPr>
        <w:t>станица Черноерковская</w:t>
      </w:r>
    </w:p>
    <w:p w:rsidR="00834381" w:rsidRDefault="00834381"/>
    <w:p w:rsidR="00204BC2" w:rsidRPr="00834381" w:rsidRDefault="00D4291C" w:rsidP="00204BC2">
      <w:pPr>
        <w:pStyle w:val="1"/>
        <w:suppressAutoHyphens/>
        <w:spacing w:line="240" w:lineRule="auto"/>
        <w:contextualSpacing/>
        <w:rPr>
          <w:i w:val="0"/>
          <w:sz w:val="28"/>
          <w:szCs w:val="28"/>
        </w:rPr>
      </w:pPr>
      <w:r w:rsidRPr="00834381">
        <w:rPr>
          <w:i w:val="0"/>
          <w:sz w:val="28"/>
          <w:szCs w:val="28"/>
        </w:rPr>
        <w:t xml:space="preserve">Об </w:t>
      </w:r>
      <w:r w:rsidR="001679E5" w:rsidRPr="00834381">
        <w:rPr>
          <w:i w:val="0"/>
          <w:sz w:val="28"/>
          <w:szCs w:val="28"/>
        </w:rPr>
        <w:t>установлении целевого уров</w:t>
      </w:r>
      <w:r w:rsidR="00204BC2" w:rsidRPr="00834381">
        <w:rPr>
          <w:i w:val="0"/>
          <w:sz w:val="28"/>
          <w:szCs w:val="28"/>
        </w:rPr>
        <w:t xml:space="preserve">ня снижения в сопоставимых условиях               суммарного объема потребляемых государственными (муниципальными)                </w:t>
      </w:r>
      <w:r w:rsidR="00706EE6">
        <w:rPr>
          <w:i w:val="0"/>
          <w:sz w:val="28"/>
          <w:szCs w:val="28"/>
        </w:rPr>
        <w:t xml:space="preserve">     </w:t>
      </w:r>
      <w:r w:rsidR="00204BC2" w:rsidRPr="00834381">
        <w:rPr>
          <w:i w:val="0"/>
          <w:sz w:val="28"/>
          <w:szCs w:val="28"/>
        </w:rPr>
        <w:t xml:space="preserve">учреждениями энергетических ресурсов и воды </w:t>
      </w:r>
    </w:p>
    <w:p w:rsidR="00300E11" w:rsidRPr="00834381" w:rsidRDefault="00204BC2" w:rsidP="00204BC2">
      <w:pPr>
        <w:pStyle w:val="1"/>
        <w:suppressAutoHyphens/>
        <w:spacing w:line="240" w:lineRule="auto"/>
        <w:contextualSpacing/>
        <w:rPr>
          <w:i w:val="0"/>
          <w:sz w:val="28"/>
          <w:szCs w:val="28"/>
        </w:rPr>
      </w:pPr>
      <w:r w:rsidRPr="00834381">
        <w:rPr>
          <w:i w:val="0"/>
          <w:sz w:val="28"/>
          <w:szCs w:val="28"/>
        </w:rPr>
        <w:t>на трехлетний период с 202</w:t>
      </w:r>
      <w:r w:rsidR="00114C8D">
        <w:rPr>
          <w:i w:val="0"/>
          <w:sz w:val="28"/>
          <w:szCs w:val="28"/>
        </w:rPr>
        <w:t>7</w:t>
      </w:r>
      <w:r w:rsidR="00706EE6">
        <w:rPr>
          <w:i w:val="0"/>
          <w:sz w:val="28"/>
          <w:szCs w:val="28"/>
        </w:rPr>
        <w:t xml:space="preserve"> года по 202</w:t>
      </w:r>
      <w:r w:rsidR="00114C8D">
        <w:rPr>
          <w:i w:val="0"/>
          <w:sz w:val="28"/>
          <w:szCs w:val="28"/>
        </w:rPr>
        <w:t>9</w:t>
      </w:r>
      <w:r w:rsidRPr="00834381">
        <w:rPr>
          <w:i w:val="0"/>
          <w:sz w:val="28"/>
          <w:szCs w:val="28"/>
        </w:rPr>
        <w:t xml:space="preserve"> год</w:t>
      </w:r>
    </w:p>
    <w:p w:rsidR="00834381" w:rsidRPr="00834381" w:rsidRDefault="00834381" w:rsidP="00204BC2">
      <w:pPr>
        <w:rPr>
          <w:sz w:val="28"/>
          <w:szCs w:val="28"/>
        </w:rPr>
      </w:pPr>
    </w:p>
    <w:p w:rsidR="00D4291C" w:rsidRPr="00834381" w:rsidRDefault="00204BC2" w:rsidP="00834381">
      <w:pPr>
        <w:suppressAutoHyphens/>
        <w:ind w:firstLine="708"/>
        <w:rPr>
          <w:sz w:val="28"/>
          <w:szCs w:val="28"/>
        </w:rPr>
      </w:pPr>
      <w:r w:rsidRPr="00834381">
        <w:rPr>
          <w:sz w:val="28"/>
          <w:szCs w:val="28"/>
        </w:rPr>
        <w:t xml:space="preserve">В соответствии с Федеральным законом от 23 ноября 2009 года № 261-ФЗ «Об энергосбережении и о повышении энергетической эффективности </w:t>
      </w:r>
      <w:r w:rsidR="00834381">
        <w:rPr>
          <w:sz w:val="28"/>
          <w:szCs w:val="28"/>
        </w:rPr>
        <w:t xml:space="preserve">                 </w:t>
      </w:r>
      <w:r w:rsidRPr="00834381">
        <w:rPr>
          <w:sz w:val="28"/>
          <w:szCs w:val="28"/>
        </w:rPr>
        <w:t xml:space="preserve">и о внесении изменений в отдельные законодательные акты Российской Федерации», </w:t>
      </w:r>
      <w:r w:rsidR="00D4291C" w:rsidRPr="00834381">
        <w:rPr>
          <w:sz w:val="28"/>
          <w:szCs w:val="28"/>
        </w:rPr>
        <w:t xml:space="preserve">Федеральным законом от 06 октября 2003 </w:t>
      </w:r>
      <w:r w:rsidRPr="00834381">
        <w:rPr>
          <w:sz w:val="28"/>
          <w:szCs w:val="28"/>
        </w:rPr>
        <w:t xml:space="preserve">года </w:t>
      </w:r>
      <w:r w:rsidR="00D4291C" w:rsidRPr="00834381">
        <w:rPr>
          <w:sz w:val="28"/>
          <w:szCs w:val="28"/>
        </w:rPr>
        <w:t xml:space="preserve">№ 131–ФЗ </w:t>
      </w:r>
      <w:r w:rsidR="00834381">
        <w:rPr>
          <w:sz w:val="28"/>
          <w:szCs w:val="28"/>
        </w:rPr>
        <w:t xml:space="preserve">             </w:t>
      </w:r>
      <w:r w:rsidR="00D4291C" w:rsidRPr="00834381">
        <w:rPr>
          <w:sz w:val="28"/>
          <w:szCs w:val="28"/>
        </w:rPr>
        <w:t>«Об общих принципах организации местного самоуправ</w:t>
      </w:r>
      <w:r w:rsidR="006A4772" w:rsidRPr="00834381">
        <w:rPr>
          <w:sz w:val="28"/>
          <w:szCs w:val="28"/>
        </w:rPr>
        <w:t>ления в Российской Федерации», П</w:t>
      </w:r>
      <w:r w:rsidR="00D4291C" w:rsidRPr="00834381">
        <w:rPr>
          <w:sz w:val="28"/>
          <w:szCs w:val="28"/>
        </w:rPr>
        <w:t xml:space="preserve">остановлением Правительства Российской Федерации </w:t>
      </w:r>
      <w:r w:rsidR="00834381">
        <w:rPr>
          <w:sz w:val="28"/>
          <w:szCs w:val="28"/>
        </w:rPr>
        <w:t xml:space="preserve">                  </w:t>
      </w:r>
      <w:r w:rsidR="00D4291C" w:rsidRPr="00834381">
        <w:rPr>
          <w:sz w:val="28"/>
          <w:szCs w:val="28"/>
        </w:rPr>
        <w:t>от 07.10.2019 № 1289</w:t>
      </w:r>
      <w:r w:rsidR="00834381">
        <w:rPr>
          <w:sz w:val="28"/>
          <w:szCs w:val="28"/>
        </w:rPr>
        <w:t>-ПП</w:t>
      </w:r>
      <w:r w:rsidR="00D4291C" w:rsidRPr="00834381">
        <w:rPr>
          <w:sz w:val="28"/>
          <w:szCs w:val="28"/>
        </w:rPr>
        <w:t xml:space="preserve"> «О требованиях к снижению государственными (муниципальными) учреждениями в сопоставимых условиях объема потребляемых ими дизельного или иного топлива, мазута, природного газа, тепловой энергии, угля, а также объема потребляемой ими воды», </w:t>
      </w:r>
      <w:r w:rsidR="006A4772" w:rsidRPr="00834381">
        <w:rPr>
          <w:sz w:val="28"/>
          <w:szCs w:val="28"/>
        </w:rPr>
        <w:t>П</w:t>
      </w:r>
      <w:r w:rsidRPr="00834381">
        <w:rPr>
          <w:sz w:val="28"/>
          <w:szCs w:val="28"/>
        </w:rPr>
        <w:t xml:space="preserve">остановлением Правительства Российской Федерации от 23 июня 2020 года </w:t>
      </w:r>
      <w:r w:rsidR="00834381">
        <w:rPr>
          <w:sz w:val="28"/>
          <w:szCs w:val="28"/>
        </w:rPr>
        <w:t xml:space="preserve">     </w:t>
      </w:r>
      <w:r w:rsidRPr="00834381">
        <w:rPr>
          <w:sz w:val="28"/>
          <w:szCs w:val="28"/>
        </w:rPr>
        <w:t>№ 914</w:t>
      </w:r>
      <w:r w:rsidR="00834381">
        <w:rPr>
          <w:sz w:val="28"/>
          <w:szCs w:val="28"/>
        </w:rPr>
        <w:t>-ПП</w:t>
      </w:r>
      <w:r w:rsidRPr="00834381">
        <w:rPr>
          <w:sz w:val="28"/>
          <w:szCs w:val="28"/>
        </w:rPr>
        <w:t xml:space="preserve"> «О внесении изменений в требования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воды», </w:t>
      </w:r>
      <w:r w:rsidR="00D4291C" w:rsidRPr="00834381">
        <w:rPr>
          <w:sz w:val="28"/>
          <w:szCs w:val="28"/>
        </w:rPr>
        <w:t>с Приказом Минэкономразвития Российской Федерации от 15.07.2020 № 425</w:t>
      </w:r>
      <w:r w:rsidR="00834381">
        <w:rPr>
          <w:sz w:val="28"/>
          <w:szCs w:val="28"/>
        </w:rPr>
        <w:t xml:space="preserve"> </w:t>
      </w:r>
      <w:r w:rsidR="00D4291C" w:rsidRPr="00834381">
        <w:rPr>
          <w:sz w:val="28"/>
          <w:szCs w:val="28"/>
        </w:rPr>
        <w:t xml:space="preserve">«Об утверждении методических рекомендаций по определению целевого уровня снижения потребления государственным (муниципальным) учреждениями суммарного объема потребляемых ими энергетических ресурсов и воды», </w:t>
      </w:r>
      <w:r w:rsidR="00911C59">
        <w:rPr>
          <w:sz w:val="28"/>
          <w:szCs w:val="28"/>
        </w:rPr>
        <w:t>Черноерковского сельского поселения Славянского района, п о с т а н о в л я ю:</w:t>
      </w:r>
      <w:r w:rsidR="00D4291C" w:rsidRPr="00834381">
        <w:rPr>
          <w:sz w:val="28"/>
          <w:szCs w:val="28"/>
        </w:rPr>
        <w:t xml:space="preserve"> </w:t>
      </w:r>
    </w:p>
    <w:p w:rsidR="00AE4D7F" w:rsidRPr="00834381" w:rsidRDefault="00AE4D7F" w:rsidP="00204BC2">
      <w:pPr>
        <w:ind w:firstLine="709"/>
        <w:rPr>
          <w:sz w:val="28"/>
          <w:szCs w:val="28"/>
        </w:rPr>
      </w:pPr>
      <w:r w:rsidRPr="00834381">
        <w:rPr>
          <w:sz w:val="28"/>
          <w:szCs w:val="28"/>
        </w:rPr>
        <w:t>1.</w:t>
      </w:r>
      <w:r w:rsidR="00A65445" w:rsidRPr="00834381">
        <w:rPr>
          <w:sz w:val="28"/>
          <w:szCs w:val="28"/>
        </w:rPr>
        <w:t xml:space="preserve"> </w:t>
      </w:r>
      <w:r w:rsidR="00204BC2" w:rsidRPr="00834381">
        <w:rPr>
          <w:sz w:val="28"/>
          <w:szCs w:val="28"/>
        </w:rPr>
        <w:t>Установить целевой уровень снижения в сопоставимых условиях суммарного объема потребляемых государственными (муниципальными) учреждениями энергетических ресурсов и воды на трехлетний период с 202</w:t>
      </w:r>
      <w:r w:rsidR="00114C8D">
        <w:rPr>
          <w:sz w:val="28"/>
          <w:szCs w:val="28"/>
        </w:rPr>
        <w:t>7</w:t>
      </w:r>
      <w:r w:rsidR="00204BC2" w:rsidRPr="00834381">
        <w:rPr>
          <w:sz w:val="28"/>
          <w:szCs w:val="28"/>
        </w:rPr>
        <w:t xml:space="preserve"> года </w:t>
      </w:r>
      <w:r w:rsidR="00834381">
        <w:rPr>
          <w:sz w:val="28"/>
          <w:szCs w:val="28"/>
        </w:rPr>
        <w:t xml:space="preserve">           </w:t>
      </w:r>
      <w:r w:rsidR="00204BC2" w:rsidRPr="00834381">
        <w:rPr>
          <w:sz w:val="28"/>
          <w:szCs w:val="28"/>
        </w:rPr>
        <w:t>по 202</w:t>
      </w:r>
      <w:r w:rsidR="00114C8D">
        <w:rPr>
          <w:sz w:val="28"/>
          <w:szCs w:val="28"/>
        </w:rPr>
        <w:t>9</w:t>
      </w:r>
      <w:r w:rsidR="00204BC2" w:rsidRPr="00834381">
        <w:rPr>
          <w:sz w:val="28"/>
          <w:szCs w:val="28"/>
        </w:rPr>
        <w:t xml:space="preserve"> год (прилагается).</w:t>
      </w:r>
    </w:p>
    <w:p w:rsidR="00A65445" w:rsidRPr="00834381" w:rsidRDefault="00A65445" w:rsidP="00A65445">
      <w:pPr>
        <w:suppressAutoHyphens/>
        <w:ind w:firstLine="720"/>
        <w:rPr>
          <w:sz w:val="28"/>
          <w:szCs w:val="28"/>
        </w:rPr>
      </w:pPr>
      <w:r w:rsidRPr="00834381">
        <w:rPr>
          <w:sz w:val="28"/>
          <w:szCs w:val="28"/>
        </w:rPr>
        <w:t xml:space="preserve">2. </w:t>
      </w:r>
      <w:r w:rsidR="00911C59">
        <w:rPr>
          <w:bCs/>
          <w:sz w:val="28"/>
          <w:szCs w:val="28"/>
        </w:rPr>
        <w:t>Р</w:t>
      </w:r>
      <w:r w:rsidRPr="00834381">
        <w:rPr>
          <w:sz w:val="28"/>
          <w:szCs w:val="28"/>
        </w:rPr>
        <w:t>азместить полный текст настояще</w:t>
      </w:r>
      <w:r w:rsidR="001679E5" w:rsidRPr="00834381">
        <w:rPr>
          <w:sz w:val="28"/>
          <w:szCs w:val="28"/>
        </w:rPr>
        <w:t xml:space="preserve">го постановления с приложением </w:t>
      </w:r>
      <w:r w:rsidR="00706EE6">
        <w:rPr>
          <w:sz w:val="28"/>
          <w:szCs w:val="28"/>
        </w:rPr>
        <w:t xml:space="preserve">в </w:t>
      </w:r>
      <w:r w:rsidRPr="00834381">
        <w:rPr>
          <w:sz w:val="28"/>
          <w:szCs w:val="28"/>
        </w:rPr>
        <w:t xml:space="preserve">сети «Интернет» официальном сайте </w:t>
      </w:r>
      <w:r w:rsidR="00911C59">
        <w:rPr>
          <w:sz w:val="28"/>
          <w:szCs w:val="28"/>
        </w:rPr>
        <w:t>администрации Черноерковского сельского поселения Славянского района.</w:t>
      </w:r>
    </w:p>
    <w:p w:rsidR="00204BC2" w:rsidRPr="00834381" w:rsidRDefault="00204BC2" w:rsidP="00A65445">
      <w:pPr>
        <w:suppressAutoHyphens/>
        <w:ind w:firstLine="720"/>
        <w:rPr>
          <w:bCs/>
          <w:sz w:val="28"/>
          <w:szCs w:val="28"/>
        </w:rPr>
      </w:pPr>
      <w:r w:rsidRPr="00834381">
        <w:rPr>
          <w:sz w:val="28"/>
          <w:szCs w:val="28"/>
        </w:rPr>
        <w:lastRenderedPageBreak/>
        <w:t xml:space="preserve">3. Настоящее постановление вступает в силу с </w:t>
      </w:r>
      <w:r w:rsidR="00911C59">
        <w:rPr>
          <w:sz w:val="28"/>
          <w:szCs w:val="28"/>
        </w:rPr>
        <w:t>момента подписания.</w:t>
      </w:r>
    </w:p>
    <w:p w:rsidR="00A65445" w:rsidRPr="00834381" w:rsidRDefault="00204BC2" w:rsidP="00834381">
      <w:pPr>
        <w:suppressAutoHyphens/>
        <w:ind w:firstLine="720"/>
        <w:rPr>
          <w:sz w:val="28"/>
          <w:szCs w:val="28"/>
        </w:rPr>
      </w:pPr>
      <w:r w:rsidRPr="00834381">
        <w:rPr>
          <w:sz w:val="28"/>
          <w:szCs w:val="28"/>
        </w:rPr>
        <w:t>4</w:t>
      </w:r>
      <w:r w:rsidR="00A65445" w:rsidRPr="00834381">
        <w:rPr>
          <w:sz w:val="28"/>
          <w:szCs w:val="28"/>
        </w:rPr>
        <w:t xml:space="preserve">. Контроль за исполнением настоящего постановления </w:t>
      </w:r>
      <w:r w:rsidR="00911C59">
        <w:rPr>
          <w:sz w:val="28"/>
          <w:szCs w:val="28"/>
        </w:rPr>
        <w:t>оставляю за собой.</w:t>
      </w:r>
    </w:p>
    <w:p w:rsidR="00300E11" w:rsidRPr="00834381" w:rsidRDefault="00300E11" w:rsidP="00A65445">
      <w:pPr>
        <w:suppressAutoHyphens/>
        <w:contextualSpacing/>
        <w:rPr>
          <w:sz w:val="28"/>
          <w:szCs w:val="28"/>
        </w:rPr>
      </w:pPr>
    </w:p>
    <w:p w:rsidR="00300E11" w:rsidRDefault="00300E11" w:rsidP="00D4291C">
      <w:pPr>
        <w:suppressAutoHyphens/>
        <w:contextualSpacing/>
        <w:rPr>
          <w:sz w:val="28"/>
          <w:szCs w:val="28"/>
        </w:rPr>
      </w:pPr>
    </w:p>
    <w:p w:rsidR="00300E11" w:rsidRDefault="00F02252" w:rsidP="00D4291C">
      <w:pPr>
        <w:suppressAutoHyphens/>
        <w:contextualSpacing/>
        <w:rPr>
          <w:sz w:val="28"/>
          <w:szCs w:val="28"/>
        </w:rPr>
      </w:pPr>
      <w:r w:rsidRPr="00834381">
        <w:rPr>
          <w:sz w:val="28"/>
          <w:szCs w:val="28"/>
        </w:rPr>
        <w:t xml:space="preserve">Глава </w:t>
      </w:r>
      <w:r w:rsidR="00911C59">
        <w:rPr>
          <w:sz w:val="28"/>
          <w:szCs w:val="28"/>
        </w:rPr>
        <w:t>Черноерковского</w:t>
      </w:r>
    </w:p>
    <w:p w:rsidR="00911C59" w:rsidRPr="00834381" w:rsidRDefault="00911C59" w:rsidP="00D4291C">
      <w:pPr>
        <w:suppressAutoHyphens/>
        <w:contextualSpacing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   Н.П. Друзяка</w:t>
      </w:r>
    </w:p>
    <w:p w:rsidR="00A719E8" w:rsidRPr="00834381" w:rsidRDefault="00A719E8" w:rsidP="00D4291C">
      <w:pPr>
        <w:suppressAutoHyphens/>
        <w:contextualSpacing/>
        <w:rPr>
          <w:sz w:val="28"/>
          <w:szCs w:val="28"/>
        </w:rPr>
      </w:pPr>
    </w:p>
    <w:p w:rsidR="00A719E8" w:rsidRPr="00834381" w:rsidRDefault="00A719E8" w:rsidP="00D4291C">
      <w:pPr>
        <w:suppressAutoHyphens/>
        <w:contextualSpacing/>
        <w:rPr>
          <w:sz w:val="28"/>
          <w:szCs w:val="28"/>
        </w:rPr>
      </w:pPr>
    </w:p>
    <w:p w:rsidR="00204BC2" w:rsidRDefault="00204BC2" w:rsidP="00CF230D">
      <w:pPr>
        <w:suppressAutoHyphens/>
        <w:contextualSpacing/>
        <w:jc w:val="left"/>
        <w:rPr>
          <w:sz w:val="28"/>
          <w:szCs w:val="28"/>
        </w:rPr>
        <w:sectPr w:rsidR="00204BC2" w:rsidSect="00834381">
          <w:headerReference w:type="default" r:id="rId8"/>
          <w:pgSz w:w="11907" w:h="16840" w:code="9"/>
          <w:pgMar w:top="1134" w:right="567" w:bottom="1134" w:left="1418" w:header="567" w:footer="567" w:gutter="0"/>
          <w:cols w:space="720"/>
          <w:titlePg/>
          <w:docGrid w:linePitch="326"/>
        </w:sectPr>
      </w:pPr>
    </w:p>
    <w:p w:rsidR="00911C59" w:rsidRDefault="00911C59" w:rsidP="00911C59">
      <w:pPr>
        <w:suppressAutoHyphens/>
        <w:ind w:left="949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719E8" w:rsidRDefault="00911C59" w:rsidP="00911C59">
      <w:pPr>
        <w:suppressAutoHyphens/>
        <w:ind w:left="9498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Черноерковского сельского поселения Славянского района</w:t>
      </w:r>
    </w:p>
    <w:p w:rsidR="00911C59" w:rsidRDefault="00911C59" w:rsidP="00911C59">
      <w:pPr>
        <w:suppressAutoHyphens/>
        <w:ind w:left="9498"/>
        <w:contextualSpacing/>
        <w:jc w:val="left"/>
        <w:rPr>
          <w:sz w:val="28"/>
          <w:szCs w:val="28"/>
        </w:rPr>
      </w:pPr>
    </w:p>
    <w:p w:rsidR="00A719E8" w:rsidRPr="00911C59" w:rsidRDefault="00706EE6" w:rsidP="00A719E8">
      <w:pPr>
        <w:suppressAutoHyphens/>
        <w:contextualSpacing/>
        <w:jc w:val="center"/>
        <w:rPr>
          <w:sz w:val="28"/>
          <w:szCs w:val="28"/>
        </w:rPr>
      </w:pPr>
      <w:r w:rsidRPr="00706EE6">
        <w:rPr>
          <w:sz w:val="28"/>
          <w:szCs w:val="28"/>
        </w:rPr>
        <w:t>4</w:t>
      </w:r>
      <w:r w:rsidR="00204BC2" w:rsidRPr="00911C59">
        <w:rPr>
          <w:sz w:val="28"/>
          <w:szCs w:val="28"/>
        </w:rPr>
        <w:t>Целевой уровень снижения в сопоставимых условиях суммарного объема потребляемых государственными (муниципальными) учреждениями энергетических ресурсов и воды на трехлетний период с 202</w:t>
      </w:r>
      <w:r w:rsidR="00114C8D">
        <w:rPr>
          <w:sz w:val="28"/>
          <w:szCs w:val="28"/>
        </w:rPr>
        <w:t>7</w:t>
      </w:r>
      <w:r w:rsidR="00204BC2" w:rsidRPr="00911C59">
        <w:rPr>
          <w:sz w:val="28"/>
          <w:szCs w:val="28"/>
        </w:rPr>
        <w:t xml:space="preserve"> по 202</w:t>
      </w:r>
      <w:r w:rsidR="00114C8D">
        <w:rPr>
          <w:sz w:val="28"/>
          <w:szCs w:val="28"/>
        </w:rPr>
        <w:t>9</w:t>
      </w:r>
      <w:r w:rsidR="00204BC2" w:rsidRPr="00911C59">
        <w:rPr>
          <w:sz w:val="28"/>
          <w:szCs w:val="28"/>
        </w:rPr>
        <w:t xml:space="preserve"> год</w:t>
      </w:r>
      <w:r w:rsidR="00911C59" w:rsidRPr="00911C59">
        <w:rPr>
          <w:sz w:val="28"/>
          <w:szCs w:val="28"/>
        </w:rPr>
        <w:t>ы</w:t>
      </w:r>
    </w:p>
    <w:p w:rsidR="00204BC2" w:rsidRDefault="00204BC2" w:rsidP="00A719E8">
      <w:pPr>
        <w:suppressAutoHyphens/>
        <w:contextualSpacing/>
        <w:jc w:val="center"/>
        <w:rPr>
          <w:sz w:val="28"/>
          <w:szCs w:val="28"/>
        </w:rPr>
      </w:pPr>
    </w:p>
    <w:p w:rsidR="00204BC2" w:rsidRPr="00204BC2" w:rsidRDefault="00204BC2" w:rsidP="00204BC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04BC2">
        <w:rPr>
          <w:rFonts w:ascii="Times New Roman" w:hAnsi="Times New Roman"/>
        </w:rPr>
        <w:t xml:space="preserve">Наименование учреждения: </w:t>
      </w:r>
      <w:r w:rsidR="00114C8D">
        <w:rPr>
          <w:rFonts w:ascii="Times New Roman" w:hAnsi="Times New Roman"/>
        </w:rPr>
        <w:t>МКУК СКЦ «Черноерковский»</w:t>
      </w:r>
      <w:r w:rsidR="009C46E1">
        <w:rPr>
          <w:rFonts w:ascii="Times New Roman" w:hAnsi="Times New Roman"/>
        </w:rPr>
        <w:t xml:space="preserve"> - здание клуба «Черный Ерик»</w:t>
      </w:r>
    </w:p>
    <w:p w:rsidR="00204BC2" w:rsidRDefault="00204BC2" w:rsidP="00204BC2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204BC2">
        <w:rPr>
          <w:rFonts w:ascii="Times New Roman" w:hAnsi="Times New Roman"/>
        </w:rPr>
        <w:t>Наименование здания, строения, сооружения</w:t>
      </w:r>
      <w:r w:rsidR="00CA2A40">
        <w:rPr>
          <w:rFonts w:ascii="Times New Roman" w:hAnsi="Times New Roman"/>
        </w:rPr>
        <w:t xml:space="preserve">: </w:t>
      </w:r>
      <w:r w:rsidR="00857447">
        <w:rPr>
          <w:rFonts w:ascii="Times New Roman" w:hAnsi="Times New Roman"/>
        </w:rPr>
        <w:t xml:space="preserve">здание </w:t>
      </w:r>
      <w:r w:rsidR="00374FC2">
        <w:rPr>
          <w:rFonts w:ascii="Times New Roman" w:hAnsi="Times New Roman"/>
        </w:rPr>
        <w:t>дом</w:t>
      </w:r>
      <w:r w:rsidR="00857447">
        <w:rPr>
          <w:rFonts w:ascii="Times New Roman" w:hAnsi="Times New Roman"/>
        </w:rPr>
        <w:t>а</w:t>
      </w:r>
      <w:r w:rsidR="00374FC2">
        <w:rPr>
          <w:rFonts w:ascii="Times New Roman" w:hAnsi="Times New Roman"/>
        </w:rPr>
        <w:t xml:space="preserve"> культуры</w:t>
      </w:r>
    </w:p>
    <w:p w:rsidR="00911C59" w:rsidRPr="00204BC2" w:rsidRDefault="00911C59" w:rsidP="00374FC2">
      <w:pPr>
        <w:pStyle w:val="a4"/>
        <w:spacing w:after="0" w:line="240" w:lineRule="auto"/>
        <w:ind w:left="1069"/>
        <w:rPr>
          <w:rFonts w:ascii="Times New Roman" w:hAnsi="Times New Roman"/>
        </w:rPr>
      </w:pPr>
    </w:p>
    <w:tbl>
      <w:tblPr>
        <w:tblW w:w="15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889"/>
        <w:gridCol w:w="1709"/>
        <w:gridCol w:w="1703"/>
        <w:gridCol w:w="1704"/>
        <w:gridCol w:w="1760"/>
        <w:gridCol w:w="1760"/>
        <w:gridCol w:w="1760"/>
      </w:tblGrid>
      <w:tr w:rsidR="00F60CA9" w:rsidTr="00F2064E">
        <w:tc>
          <w:tcPr>
            <w:tcW w:w="2835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889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Удельное годовое значение</w:t>
            </w:r>
          </w:p>
        </w:tc>
        <w:tc>
          <w:tcPr>
            <w:tcW w:w="1709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Уровень высокой эффективности (справочно)</w:t>
            </w:r>
          </w:p>
        </w:tc>
        <w:tc>
          <w:tcPr>
            <w:tcW w:w="1703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Потенциал снижения потребления</w:t>
            </w:r>
          </w:p>
        </w:tc>
        <w:tc>
          <w:tcPr>
            <w:tcW w:w="1704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экономии</w:t>
            </w:r>
          </w:p>
        </w:tc>
        <w:tc>
          <w:tcPr>
            <w:tcW w:w="1760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снижения за первый год</w:t>
            </w:r>
          </w:p>
        </w:tc>
        <w:tc>
          <w:tcPr>
            <w:tcW w:w="1760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снижения за первый и второй год</w:t>
            </w:r>
          </w:p>
        </w:tc>
        <w:tc>
          <w:tcPr>
            <w:tcW w:w="1760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снижения за трехлетний период</w:t>
            </w:r>
          </w:p>
        </w:tc>
      </w:tr>
      <w:tr w:rsidR="00F60CA9" w:rsidTr="00F2064E">
        <w:tc>
          <w:tcPr>
            <w:tcW w:w="2835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тепловой энергии на отопление и вентиляция, Втч/м2/ГСОП</w:t>
            </w:r>
          </w:p>
        </w:tc>
        <w:tc>
          <w:tcPr>
            <w:tcW w:w="1889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09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  <w:tc>
          <w:tcPr>
            <w:tcW w:w="1703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  <w:tc>
          <w:tcPr>
            <w:tcW w:w="1704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176543" w:rsidRPr="00F60CA9" w:rsidRDefault="00176543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</w:tr>
      <w:tr w:rsidR="00F60CA9" w:rsidTr="00F2064E">
        <w:tc>
          <w:tcPr>
            <w:tcW w:w="283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горячей воды, м3/чел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09" w:type="dxa"/>
            <w:shd w:val="clear" w:color="auto" w:fill="auto"/>
          </w:tcPr>
          <w:p w:rsidR="00395064" w:rsidRDefault="00395064" w:rsidP="00395064">
            <w:r w:rsidRPr="00CD0C3F">
              <w:t>неприменимо</w:t>
            </w:r>
          </w:p>
        </w:tc>
        <w:tc>
          <w:tcPr>
            <w:tcW w:w="1703" w:type="dxa"/>
            <w:shd w:val="clear" w:color="auto" w:fill="auto"/>
          </w:tcPr>
          <w:p w:rsidR="00395064" w:rsidRDefault="00395064" w:rsidP="00395064">
            <w:r w:rsidRPr="00CD0C3F">
              <w:t>неприменимо</w:t>
            </w:r>
          </w:p>
        </w:tc>
        <w:tc>
          <w:tcPr>
            <w:tcW w:w="1704" w:type="dxa"/>
            <w:shd w:val="clear" w:color="auto" w:fill="auto"/>
          </w:tcPr>
          <w:p w:rsidR="00395064" w:rsidRDefault="00395064" w:rsidP="00395064">
            <w:r w:rsidRPr="00CD0C3F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CD0C3F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CD0C3F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CD0C3F">
              <w:t>неприменимо</w:t>
            </w:r>
          </w:p>
        </w:tc>
      </w:tr>
      <w:tr w:rsidR="00F60CA9" w:rsidTr="00F2064E">
        <w:tc>
          <w:tcPr>
            <w:tcW w:w="283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холодной воды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09" w:type="dxa"/>
            <w:shd w:val="clear" w:color="auto" w:fill="auto"/>
          </w:tcPr>
          <w:p w:rsidR="00395064" w:rsidRDefault="00395064" w:rsidP="00395064">
            <w:r w:rsidRPr="00245C65">
              <w:t>неприменимо</w:t>
            </w:r>
          </w:p>
        </w:tc>
        <w:tc>
          <w:tcPr>
            <w:tcW w:w="1703" w:type="dxa"/>
            <w:shd w:val="clear" w:color="auto" w:fill="auto"/>
          </w:tcPr>
          <w:p w:rsidR="00395064" w:rsidRDefault="00395064" w:rsidP="00395064">
            <w:r w:rsidRPr="00245C65">
              <w:t>неприменимо</w:t>
            </w:r>
          </w:p>
        </w:tc>
        <w:tc>
          <w:tcPr>
            <w:tcW w:w="1704" w:type="dxa"/>
            <w:shd w:val="clear" w:color="auto" w:fill="auto"/>
          </w:tcPr>
          <w:p w:rsidR="00395064" w:rsidRDefault="00395064" w:rsidP="00395064">
            <w:r w:rsidRPr="00245C65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245C65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245C65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245C65">
              <w:t>неприменимо</w:t>
            </w:r>
          </w:p>
        </w:tc>
      </w:tr>
      <w:tr w:rsidR="00F60CA9" w:rsidTr="00F2064E">
        <w:tc>
          <w:tcPr>
            <w:tcW w:w="2835" w:type="dxa"/>
            <w:shd w:val="clear" w:color="auto" w:fill="auto"/>
          </w:tcPr>
          <w:p w:rsidR="00176543" w:rsidRPr="00F60CA9" w:rsidRDefault="00F2064E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</w:t>
            </w:r>
            <w:r w:rsidR="00395064" w:rsidRPr="00F60CA9">
              <w:rPr>
                <w:rFonts w:ascii="Times New Roman" w:hAnsi="Times New Roman"/>
              </w:rPr>
              <w:t>бление электрической энергии, кВтч/м2</w:t>
            </w:r>
          </w:p>
        </w:tc>
        <w:tc>
          <w:tcPr>
            <w:tcW w:w="1889" w:type="dxa"/>
            <w:shd w:val="clear" w:color="auto" w:fill="auto"/>
          </w:tcPr>
          <w:p w:rsidR="00176543" w:rsidRPr="00F60CA9" w:rsidRDefault="00F2064E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7,15</w:t>
            </w:r>
          </w:p>
        </w:tc>
        <w:tc>
          <w:tcPr>
            <w:tcW w:w="1709" w:type="dxa"/>
            <w:shd w:val="clear" w:color="auto" w:fill="auto"/>
          </w:tcPr>
          <w:p w:rsidR="00176543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9,3</w:t>
            </w:r>
          </w:p>
        </w:tc>
        <w:tc>
          <w:tcPr>
            <w:tcW w:w="1703" w:type="dxa"/>
            <w:shd w:val="clear" w:color="auto" w:fill="auto"/>
          </w:tcPr>
          <w:p w:rsidR="00176543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0%</w:t>
            </w:r>
          </w:p>
        </w:tc>
        <w:tc>
          <w:tcPr>
            <w:tcW w:w="1704" w:type="dxa"/>
            <w:shd w:val="clear" w:color="auto" w:fill="auto"/>
          </w:tcPr>
          <w:p w:rsidR="00176543" w:rsidRPr="00F60CA9" w:rsidRDefault="00F2064E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95064" w:rsidRPr="00F60CA9">
              <w:rPr>
                <w:rFonts w:ascii="Times New Roman" w:hAnsi="Times New Roman"/>
              </w:rPr>
              <w:t>%</w:t>
            </w:r>
          </w:p>
        </w:tc>
        <w:tc>
          <w:tcPr>
            <w:tcW w:w="1760" w:type="dxa"/>
            <w:shd w:val="clear" w:color="auto" w:fill="auto"/>
          </w:tcPr>
          <w:p w:rsidR="00176543" w:rsidRPr="00F60CA9" w:rsidRDefault="00F2064E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эффективно. Требование не устанавливается</w:t>
            </w:r>
          </w:p>
        </w:tc>
        <w:tc>
          <w:tcPr>
            <w:tcW w:w="1760" w:type="dxa"/>
            <w:shd w:val="clear" w:color="auto" w:fill="auto"/>
          </w:tcPr>
          <w:p w:rsidR="00176543" w:rsidRPr="00F60CA9" w:rsidRDefault="00F2064E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эффективно. Требование не устанавливается</w:t>
            </w:r>
          </w:p>
        </w:tc>
        <w:tc>
          <w:tcPr>
            <w:tcW w:w="1760" w:type="dxa"/>
            <w:shd w:val="clear" w:color="auto" w:fill="auto"/>
          </w:tcPr>
          <w:p w:rsidR="00176543" w:rsidRPr="00F60CA9" w:rsidRDefault="00F2064E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эффективно. Требование не устанавливается</w:t>
            </w:r>
          </w:p>
        </w:tc>
      </w:tr>
      <w:tr w:rsidR="00F60CA9" w:rsidTr="00F2064E">
        <w:tc>
          <w:tcPr>
            <w:tcW w:w="283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природного газа, м3/м2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09" w:type="dxa"/>
            <w:shd w:val="clear" w:color="auto" w:fill="auto"/>
          </w:tcPr>
          <w:p w:rsidR="00395064" w:rsidRDefault="00395064" w:rsidP="00395064">
            <w:r w:rsidRPr="0005141A">
              <w:t>неприменимо</w:t>
            </w:r>
          </w:p>
        </w:tc>
        <w:tc>
          <w:tcPr>
            <w:tcW w:w="1703" w:type="dxa"/>
            <w:shd w:val="clear" w:color="auto" w:fill="auto"/>
          </w:tcPr>
          <w:p w:rsidR="00395064" w:rsidRDefault="00395064" w:rsidP="00395064">
            <w:r w:rsidRPr="0005141A">
              <w:t>неприменимо</w:t>
            </w:r>
          </w:p>
        </w:tc>
        <w:tc>
          <w:tcPr>
            <w:tcW w:w="1704" w:type="dxa"/>
            <w:shd w:val="clear" w:color="auto" w:fill="auto"/>
          </w:tcPr>
          <w:p w:rsidR="00395064" w:rsidRDefault="00395064" w:rsidP="00395064">
            <w:r w:rsidRPr="0005141A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05141A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05141A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05141A">
              <w:t>неприменимо</w:t>
            </w:r>
          </w:p>
        </w:tc>
      </w:tr>
      <w:tr w:rsidR="00F60CA9" w:rsidTr="00F2064E">
        <w:tc>
          <w:tcPr>
            <w:tcW w:w="283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09" w:type="dxa"/>
            <w:shd w:val="clear" w:color="auto" w:fill="auto"/>
          </w:tcPr>
          <w:p w:rsidR="00395064" w:rsidRDefault="00395064" w:rsidP="00395064">
            <w:r w:rsidRPr="0011425D">
              <w:t>неприменимо</w:t>
            </w:r>
          </w:p>
        </w:tc>
        <w:tc>
          <w:tcPr>
            <w:tcW w:w="1703" w:type="dxa"/>
            <w:shd w:val="clear" w:color="auto" w:fill="auto"/>
          </w:tcPr>
          <w:p w:rsidR="00395064" w:rsidRDefault="00395064" w:rsidP="00395064">
            <w:r w:rsidRPr="0011425D">
              <w:t>неприменимо</w:t>
            </w:r>
          </w:p>
        </w:tc>
        <w:tc>
          <w:tcPr>
            <w:tcW w:w="1704" w:type="dxa"/>
            <w:shd w:val="clear" w:color="auto" w:fill="auto"/>
          </w:tcPr>
          <w:p w:rsidR="00395064" w:rsidRDefault="00395064" w:rsidP="00395064">
            <w:r w:rsidRPr="0011425D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11425D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11425D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11425D">
              <w:t>неприменимо</w:t>
            </w:r>
          </w:p>
        </w:tc>
      </w:tr>
      <w:tr w:rsidR="00F60CA9" w:rsidTr="00F2064E">
        <w:tc>
          <w:tcPr>
            <w:tcW w:w="283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lastRenderedPageBreak/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1889" w:type="dxa"/>
            <w:shd w:val="clear" w:color="auto" w:fill="auto"/>
          </w:tcPr>
          <w:p w:rsidR="00395064" w:rsidRDefault="00395064" w:rsidP="00395064">
            <w:r w:rsidRPr="0028437B">
              <w:t>Требование по снижению не устанавливается</w:t>
            </w:r>
          </w:p>
        </w:tc>
        <w:tc>
          <w:tcPr>
            <w:tcW w:w="1709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  <w:tc>
          <w:tcPr>
            <w:tcW w:w="1703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  <w:tc>
          <w:tcPr>
            <w:tcW w:w="1704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</w:tr>
      <w:tr w:rsidR="00F60CA9" w:rsidTr="00F2064E">
        <w:tc>
          <w:tcPr>
            <w:tcW w:w="283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моторного топлива, тут/л</w:t>
            </w:r>
          </w:p>
        </w:tc>
        <w:tc>
          <w:tcPr>
            <w:tcW w:w="1889" w:type="dxa"/>
            <w:shd w:val="clear" w:color="auto" w:fill="auto"/>
          </w:tcPr>
          <w:p w:rsidR="00395064" w:rsidRDefault="00395064" w:rsidP="00395064">
            <w:r w:rsidRPr="0028437B">
              <w:t>Требование по снижению не устанавливается</w:t>
            </w:r>
          </w:p>
        </w:tc>
        <w:tc>
          <w:tcPr>
            <w:tcW w:w="1709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  <w:tc>
          <w:tcPr>
            <w:tcW w:w="1703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  <w:tc>
          <w:tcPr>
            <w:tcW w:w="1704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  <w:tc>
          <w:tcPr>
            <w:tcW w:w="1760" w:type="dxa"/>
            <w:shd w:val="clear" w:color="auto" w:fill="auto"/>
          </w:tcPr>
          <w:p w:rsidR="00395064" w:rsidRDefault="00395064" w:rsidP="00395064">
            <w:r w:rsidRPr="00E80315">
              <w:t>неприменимо</w:t>
            </w:r>
          </w:p>
        </w:tc>
      </w:tr>
    </w:tbl>
    <w:p w:rsidR="00204BC2" w:rsidRPr="00204BC2" w:rsidRDefault="00204BC2" w:rsidP="00204BC2">
      <w:pPr>
        <w:pStyle w:val="a4"/>
        <w:spacing w:after="0" w:line="240" w:lineRule="auto"/>
        <w:ind w:left="1069"/>
        <w:jc w:val="center"/>
        <w:rPr>
          <w:rFonts w:ascii="Times New Roman" w:hAnsi="Times New Roman"/>
        </w:rPr>
      </w:pPr>
    </w:p>
    <w:p w:rsidR="00204BC2" w:rsidRDefault="00204BC2" w:rsidP="00047FF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04BC2">
        <w:rPr>
          <w:rFonts w:ascii="Times New Roman" w:hAnsi="Times New Roman"/>
        </w:rPr>
        <w:t>Наименование учреждения</w:t>
      </w:r>
      <w:r w:rsidR="00047FFB">
        <w:rPr>
          <w:rFonts w:ascii="Times New Roman" w:hAnsi="Times New Roman"/>
        </w:rPr>
        <w:t xml:space="preserve">: </w:t>
      </w:r>
      <w:r w:rsidR="009C46E1">
        <w:rPr>
          <w:rFonts w:ascii="Times New Roman" w:hAnsi="Times New Roman"/>
        </w:rPr>
        <w:t>МКУК СКЦ «Черноерковский» - здание клуба «Прорвенский»</w:t>
      </w:r>
    </w:p>
    <w:p w:rsidR="00395064" w:rsidRDefault="00CA2A40" w:rsidP="00395064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здания, строения, сооружения: </w:t>
      </w:r>
      <w:r w:rsidR="00857447">
        <w:rPr>
          <w:rFonts w:ascii="Times New Roman" w:hAnsi="Times New Roman"/>
        </w:rPr>
        <w:t>здание дома культуры</w:t>
      </w:r>
    </w:p>
    <w:p w:rsidR="00395064" w:rsidRDefault="00395064" w:rsidP="00395064">
      <w:pPr>
        <w:pStyle w:val="a4"/>
        <w:spacing w:after="0" w:line="240" w:lineRule="auto"/>
        <w:ind w:left="1789"/>
        <w:rPr>
          <w:rFonts w:ascii="Times New Roman" w:hAnsi="Times New Roman"/>
        </w:rPr>
      </w:pPr>
    </w:p>
    <w:tbl>
      <w:tblPr>
        <w:tblW w:w="148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7"/>
        <w:gridCol w:w="1889"/>
        <w:gridCol w:w="1709"/>
        <w:gridCol w:w="1703"/>
        <w:gridCol w:w="1704"/>
        <w:gridCol w:w="1760"/>
        <w:gridCol w:w="1760"/>
        <w:gridCol w:w="1760"/>
      </w:tblGrid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Удельное годовое значение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Уровень высокой эффективности (справочно)</w:t>
            </w:r>
          </w:p>
        </w:tc>
        <w:tc>
          <w:tcPr>
            <w:tcW w:w="171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Потенциал снижения потребления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экономии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снижения за первый год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снижения за первый и второй год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снижения за трехлетний период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тепловой энергии на отопление и вентиляция, Втч/м2/ГСОП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горячей воды, м3/чел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холодной воды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</w:t>
            </w:r>
            <w:r w:rsidR="00395064" w:rsidRPr="00F60CA9">
              <w:rPr>
                <w:rFonts w:ascii="Times New Roman" w:hAnsi="Times New Roman"/>
              </w:rPr>
              <w:t>бление электрической энергии, кВтч/м2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5,10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9,3</w:t>
            </w:r>
          </w:p>
        </w:tc>
        <w:tc>
          <w:tcPr>
            <w:tcW w:w="171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0%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95064" w:rsidRPr="00F60CA9">
              <w:rPr>
                <w:rFonts w:ascii="Times New Roman" w:hAnsi="Times New Roman"/>
              </w:rPr>
              <w:t>%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эффективно. Требование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эффективно. Требование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эффективно. Требование не устанавливается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природного газа, м3/м2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F55734" w:rsidP="00F60CA9">
            <w:pPr>
              <w:jc w:val="center"/>
            </w:pPr>
            <w:r w:rsidRPr="00245C65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F55734" w:rsidP="00F60CA9">
            <w:pPr>
              <w:jc w:val="center"/>
            </w:pPr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F55734" w:rsidP="00F60CA9">
            <w:pPr>
              <w:jc w:val="center"/>
            </w:pPr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F55734" w:rsidP="00BC2366"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F55734" w:rsidP="00BC2366"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F55734" w:rsidP="00BC2366">
            <w:r w:rsidRPr="00245C65"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 xml:space="preserve">Потребление твердого топлива на нужды отопления и вентиляции, </w:t>
            </w:r>
            <w:r w:rsidRPr="00F60CA9">
              <w:rPr>
                <w:rFonts w:ascii="Times New Roman" w:hAnsi="Times New Roman"/>
              </w:rPr>
              <w:lastRenderedPageBreak/>
              <w:t>Втч/м2/ГСОП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lastRenderedPageBreak/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lastRenderedPageBreak/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1889" w:type="dxa"/>
            <w:shd w:val="clear" w:color="auto" w:fill="auto"/>
          </w:tcPr>
          <w:p w:rsidR="00395064" w:rsidRDefault="00395064" w:rsidP="00BC2366">
            <w:r w:rsidRPr="0028437B"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моторного топлива, тут/л</w:t>
            </w:r>
          </w:p>
        </w:tc>
        <w:tc>
          <w:tcPr>
            <w:tcW w:w="1889" w:type="dxa"/>
            <w:shd w:val="clear" w:color="auto" w:fill="auto"/>
          </w:tcPr>
          <w:p w:rsidR="00395064" w:rsidRDefault="00395064" w:rsidP="00BC2366">
            <w:r w:rsidRPr="0028437B"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</w:tr>
    </w:tbl>
    <w:p w:rsidR="00395064" w:rsidRPr="00395064" w:rsidRDefault="00395064" w:rsidP="00395064">
      <w:pPr>
        <w:pStyle w:val="a4"/>
        <w:spacing w:after="0" w:line="240" w:lineRule="auto"/>
        <w:ind w:left="1789"/>
        <w:rPr>
          <w:rFonts w:ascii="Times New Roman" w:hAnsi="Times New Roman"/>
        </w:rPr>
      </w:pPr>
    </w:p>
    <w:p w:rsidR="00204BC2" w:rsidRPr="00204BC2" w:rsidRDefault="00204BC2" w:rsidP="00204BC2">
      <w:pPr>
        <w:pStyle w:val="a4"/>
        <w:ind w:left="709"/>
        <w:jc w:val="center"/>
        <w:rPr>
          <w:rFonts w:ascii="Times New Roman" w:hAnsi="Times New Roman"/>
        </w:rPr>
      </w:pPr>
      <w:r w:rsidRPr="00204BC2">
        <w:rPr>
          <w:rFonts w:ascii="Times New Roman" w:hAnsi="Times New Roman"/>
        </w:rPr>
        <w:t>…</w:t>
      </w:r>
    </w:p>
    <w:p w:rsidR="00CA2A40" w:rsidRDefault="00CA2A40" w:rsidP="00CA2A4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A2A40">
        <w:rPr>
          <w:rFonts w:ascii="Times New Roman" w:hAnsi="Times New Roman"/>
        </w:rPr>
        <w:t xml:space="preserve">Наименование учреждения: </w:t>
      </w:r>
      <w:r w:rsidR="00857447">
        <w:rPr>
          <w:rFonts w:ascii="Times New Roman" w:hAnsi="Times New Roman"/>
        </w:rPr>
        <w:t>МКУК СКЦ «Черноерковский»</w:t>
      </w:r>
      <w:r w:rsidR="009C46E1">
        <w:rPr>
          <w:rFonts w:ascii="Times New Roman" w:hAnsi="Times New Roman"/>
        </w:rPr>
        <w:t xml:space="preserve"> - здание клуба СДК</w:t>
      </w:r>
    </w:p>
    <w:p w:rsidR="00CA2A40" w:rsidRPr="00CA2A40" w:rsidRDefault="00CA2A40" w:rsidP="00CA2A40">
      <w:pPr>
        <w:pStyle w:val="a4"/>
        <w:spacing w:after="0" w:line="240" w:lineRule="auto"/>
        <w:ind w:left="1069"/>
        <w:rPr>
          <w:rFonts w:ascii="Times New Roman" w:hAnsi="Times New Roman"/>
        </w:rPr>
      </w:pPr>
      <w:r w:rsidRPr="00CA2A40">
        <w:rPr>
          <w:rFonts w:ascii="Times New Roman" w:hAnsi="Times New Roman"/>
        </w:rPr>
        <w:t xml:space="preserve">3.1. Наименование здания, строения, сооружения: </w:t>
      </w:r>
      <w:r w:rsidR="00857447">
        <w:rPr>
          <w:rFonts w:ascii="Times New Roman" w:hAnsi="Times New Roman"/>
        </w:rPr>
        <w:t>здание дома культуры</w:t>
      </w:r>
    </w:p>
    <w:p w:rsidR="00CA2A40" w:rsidRPr="00204BC2" w:rsidRDefault="00CA2A40" w:rsidP="00CF6615">
      <w:pPr>
        <w:rPr>
          <w:sz w:val="22"/>
          <w:szCs w:val="22"/>
        </w:rPr>
      </w:pPr>
    </w:p>
    <w:tbl>
      <w:tblPr>
        <w:tblW w:w="148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7"/>
        <w:gridCol w:w="1889"/>
        <w:gridCol w:w="1709"/>
        <w:gridCol w:w="1703"/>
        <w:gridCol w:w="1704"/>
        <w:gridCol w:w="1760"/>
        <w:gridCol w:w="1760"/>
        <w:gridCol w:w="1760"/>
      </w:tblGrid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Удельное годовое значение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Уровень высокой эффективности (справочно)</w:t>
            </w:r>
          </w:p>
        </w:tc>
        <w:tc>
          <w:tcPr>
            <w:tcW w:w="171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Потенциал снижения потребления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экономии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снижения за первый год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снижения за первый и второй год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Целевой уровень снижения за трехлетний период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тепловой энергии на отопление и вентиляция, Втч/м2/ГСОП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Pr="00F55734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734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Pr="00F55734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734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Pr="00F55734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734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Pr="00F55734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734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Pr="00F55734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734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Pr="00F55734" w:rsidRDefault="00F5573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734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горячей воды, м3/чел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CD0C3F"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холодной воды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245C65"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Потре5бление электрической энергии, кВтч/м2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9C46E1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1,87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9,3</w:t>
            </w:r>
          </w:p>
        </w:tc>
        <w:tc>
          <w:tcPr>
            <w:tcW w:w="171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0%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9C46E1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95064" w:rsidRPr="00F60CA9">
              <w:rPr>
                <w:rFonts w:ascii="Times New Roman" w:hAnsi="Times New Roman"/>
              </w:rPr>
              <w:t>%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9C46E1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эффективно. Требование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9C46E1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эффективно. Требование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Pr="00F60CA9" w:rsidRDefault="009C46E1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эффективно. Требование не устанавливается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природного газа, м3/м2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05141A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395064" w:rsidP="00BC2366">
            <w:r w:rsidRPr="0005141A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05141A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05141A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05141A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05141A"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lastRenderedPageBreak/>
              <w:t>Потребление твердого топлива на нужды отопления и вентиляции, Втч/м2/ГСОП</w:t>
            </w:r>
          </w:p>
        </w:tc>
        <w:tc>
          <w:tcPr>
            <w:tcW w:w="1889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11425D"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иного энергетического ресурса на нужды отопления и вентиляции, Втч/м2/ГСОП</w:t>
            </w:r>
          </w:p>
        </w:tc>
        <w:tc>
          <w:tcPr>
            <w:tcW w:w="1889" w:type="dxa"/>
            <w:shd w:val="clear" w:color="auto" w:fill="auto"/>
          </w:tcPr>
          <w:p w:rsidR="00395064" w:rsidRDefault="00395064" w:rsidP="00BC2366">
            <w:r w:rsidRPr="0028437B"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</w:tr>
      <w:tr w:rsidR="00F60CA9" w:rsidTr="00F60CA9">
        <w:tc>
          <w:tcPr>
            <w:tcW w:w="2694" w:type="dxa"/>
            <w:shd w:val="clear" w:color="auto" w:fill="auto"/>
          </w:tcPr>
          <w:p w:rsidR="00395064" w:rsidRPr="00F60CA9" w:rsidRDefault="00395064" w:rsidP="00F60CA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60CA9">
              <w:rPr>
                <w:rFonts w:ascii="Times New Roman" w:hAnsi="Times New Roman"/>
              </w:rPr>
              <w:t>Потребление моторного топлива, тут/л</w:t>
            </w:r>
          </w:p>
        </w:tc>
        <w:tc>
          <w:tcPr>
            <w:tcW w:w="1889" w:type="dxa"/>
            <w:shd w:val="clear" w:color="auto" w:fill="auto"/>
          </w:tcPr>
          <w:p w:rsidR="00395064" w:rsidRDefault="00395064" w:rsidP="00BC2366">
            <w:r w:rsidRPr="0028437B">
              <w:t>Требование по снижению не устанавливается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4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  <w:tc>
          <w:tcPr>
            <w:tcW w:w="1715" w:type="dxa"/>
            <w:shd w:val="clear" w:color="auto" w:fill="auto"/>
          </w:tcPr>
          <w:p w:rsidR="00395064" w:rsidRDefault="00395064" w:rsidP="00BC2366">
            <w:r w:rsidRPr="00E80315">
              <w:t>неприменимо</w:t>
            </w:r>
          </w:p>
        </w:tc>
      </w:tr>
    </w:tbl>
    <w:p w:rsidR="001679E5" w:rsidRDefault="001679E5" w:rsidP="00204BC2">
      <w:pPr>
        <w:suppressAutoHyphens/>
        <w:contextualSpacing/>
        <w:jc w:val="center"/>
        <w:rPr>
          <w:b/>
          <w:sz w:val="22"/>
          <w:szCs w:val="22"/>
        </w:rPr>
      </w:pPr>
    </w:p>
    <w:p w:rsidR="001679E5" w:rsidRDefault="001679E5" w:rsidP="00204BC2">
      <w:pPr>
        <w:suppressAutoHyphens/>
        <w:contextualSpacing/>
        <w:jc w:val="center"/>
        <w:rPr>
          <w:b/>
          <w:sz w:val="22"/>
          <w:szCs w:val="22"/>
        </w:rPr>
      </w:pPr>
    </w:p>
    <w:p w:rsidR="001679E5" w:rsidRDefault="001679E5" w:rsidP="00204BC2">
      <w:pPr>
        <w:suppressAutoHyphens/>
        <w:contextualSpacing/>
        <w:jc w:val="center"/>
        <w:rPr>
          <w:b/>
          <w:sz w:val="22"/>
          <w:szCs w:val="22"/>
        </w:rPr>
      </w:pPr>
    </w:p>
    <w:p w:rsidR="001679E5" w:rsidRDefault="001679E5" w:rsidP="00204BC2">
      <w:pPr>
        <w:suppressAutoHyphens/>
        <w:contextualSpacing/>
        <w:jc w:val="center"/>
        <w:rPr>
          <w:b/>
          <w:sz w:val="22"/>
          <w:szCs w:val="22"/>
        </w:rPr>
      </w:pPr>
    </w:p>
    <w:p w:rsidR="001679E5" w:rsidRDefault="001679E5" w:rsidP="00204BC2">
      <w:pPr>
        <w:suppressAutoHyphens/>
        <w:contextualSpacing/>
        <w:jc w:val="center"/>
        <w:rPr>
          <w:b/>
          <w:sz w:val="22"/>
          <w:szCs w:val="22"/>
        </w:rPr>
      </w:pPr>
    </w:p>
    <w:p w:rsidR="001679E5" w:rsidRDefault="001679E5" w:rsidP="00204BC2">
      <w:pPr>
        <w:suppressAutoHyphens/>
        <w:contextualSpacing/>
        <w:jc w:val="center"/>
        <w:rPr>
          <w:b/>
          <w:sz w:val="22"/>
          <w:szCs w:val="22"/>
        </w:rPr>
      </w:pPr>
    </w:p>
    <w:p w:rsidR="001679E5" w:rsidRDefault="001679E5" w:rsidP="00204BC2">
      <w:pPr>
        <w:suppressAutoHyphens/>
        <w:contextualSpacing/>
        <w:jc w:val="center"/>
        <w:rPr>
          <w:b/>
          <w:sz w:val="22"/>
          <w:szCs w:val="22"/>
        </w:rPr>
      </w:pPr>
    </w:p>
    <w:p w:rsidR="0042545F" w:rsidRDefault="0042545F" w:rsidP="00204BC2">
      <w:pPr>
        <w:suppressAutoHyphens/>
        <w:contextualSpacing/>
        <w:jc w:val="center"/>
        <w:rPr>
          <w:b/>
          <w:sz w:val="22"/>
          <w:szCs w:val="22"/>
        </w:rPr>
      </w:pPr>
    </w:p>
    <w:p w:rsidR="0042545F" w:rsidRDefault="0042545F" w:rsidP="00523D31">
      <w:pPr>
        <w:suppressAutoHyphens/>
        <w:contextualSpacing/>
        <w:rPr>
          <w:b/>
          <w:sz w:val="22"/>
          <w:szCs w:val="22"/>
        </w:rPr>
      </w:pPr>
    </w:p>
    <w:sectPr w:rsidR="0042545F" w:rsidSect="00C440E3">
      <w:pgSz w:w="16840" w:h="11907" w:orient="landscape" w:code="9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0D2" w:rsidRDefault="006D60D2" w:rsidP="00834381">
      <w:r>
        <w:separator/>
      </w:r>
    </w:p>
  </w:endnote>
  <w:endnote w:type="continuationSeparator" w:id="0">
    <w:p w:rsidR="006D60D2" w:rsidRDefault="006D60D2" w:rsidP="008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xedsys"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0D2" w:rsidRDefault="006D60D2" w:rsidP="00834381">
      <w:r>
        <w:separator/>
      </w:r>
    </w:p>
  </w:footnote>
  <w:footnote w:type="continuationSeparator" w:id="0">
    <w:p w:rsidR="006D60D2" w:rsidRDefault="006D60D2" w:rsidP="0083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F0" w:rsidRDefault="00B241F0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C46A8">
      <w:rPr>
        <w:noProof/>
      </w:rPr>
      <w:t>2</w:t>
    </w:r>
    <w:r>
      <w:rPr>
        <w:noProof/>
      </w:rPr>
      <w:fldChar w:fldCharType="end"/>
    </w:r>
  </w:p>
  <w:p w:rsidR="00B241F0" w:rsidRDefault="00B241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30D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="Calibr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1" w15:restartNumberingAfterBreak="0">
    <w:nsid w:val="51E03587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="Calibr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autoHyphenation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015"/>
    <w:rsid w:val="00047FFB"/>
    <w:rsid w:val="0007547D"/>
    <w:rsid w:val="00082A3C"/>
    <w:rsid w:val="00093F53"/>
    <w:rsid w:val="000E4C20"/>
    <w:rsid w:val="000F6D71"/>
    <w:rsid w:val="00114C8D"/>
    <w:rsid w:val="00115380"/>
    <w:rsid w:val="0015309D"/>
    <w:rsid w:val="001679E5"/>
    <w:rsid w:val="00176543"/>
    <w:rsid w:val="001A1573"/>
    <w:rsid w:val="001D7032"/>
    <w:rsid w:val="001D775A"/>
    <w:rsid w:val="001E3015"/>
    <w:rsid w:val="00204BC2"/>
    <w:rsid w:val="00235834"/>
    <w:rsid w:val="00300E11"/>
    <w:rsid w:val="00374FC2"/>
    <w:rsid w:val="003809B9"/>
    <w:rsid w:val="00395064"/>
    <w:rsid w:val="003C124F"/>
    <w:rsid w:val="0042545F"/>
    <w:rsid w:val="00432BA2"/>
    <w:rsid w:val="00437C01"/>
    <w:rsid w:val="004424AD"/>
    <w:rsid w:val="004A1EA4"/>
    <w:rsid w:val="00523D31"/>
    <w:rsid w:val="005525D1"/>
    <w:rsid w:val="00565C60"/>
    <w:rsid w:val="00576DFC"/>
    <w:rsid w:val="005A7BD8"/>
    <w:rsid w:val="00681CD3"/>
    <w:rsid w:val="006833C8"/>
    <w:rsid w:val="006A4772"/>
    <w:rsid w:val="006D60D2"/>
    <w:rsid w:val="006D7AA8"/>
    <w:rsid w:val="00706EE6"/>
    <w:rsid w:val="00774417"/>
    <w:rsid w:val="007A43B5"/>
    <w:rsid w:val="00834381"/>
    <w:rsid w:val="00857447"/>
    <w:rsid w:val="008A56C6"/>
    <w:rsid w:val="008D196E"/>
    <w:rsid w:val="00911C59"/>
    <w:rsid w:val="00954C93"/>
    <w:rsid w:val="009668B0"/>
    <w:rsid w:val="0098079D"/>
    <w:rsid w:val="00980822"/>
    <w:rsid w:val="009C46E1"/>
    <w:rsid w:val="009C6185"/>
    <w:rsid w:val="00A011FA"/>
    <w:rsid w:val="00A53C4E"/>
    <w:rsid w:val="00A556E6"/>
    <w:rsid w:val="00A65445"/>
    <w:rsid w:val="00A66082"/>
    <w:rsid w:val="00A719E8"/>
    <w:rsid w:val="00A871F4"/>
    <w:rsid w:val="00AA3B74"/>
    <w:rsid w:val="00AE4D7F"/>
    <w:rsid w:val="00B241F0"/>
    <w:rsid w:val="00B77759"/>
    <w:rsid w:val="00BB3F69"/>
    <w:rsid w:val="00BC11C8"/>
    <w:rsid w:val="00C440E3"/>
    <w:rsid w:val="00C6105A"/>
    <w:rsid w:val="00C826CB"/>
    <w:rsid w:val="00CA2A40"/>
    <w:rsid w:val="00CF230D"/>
    <w:rsid w:val="00CF3197"/>
    <w:rsid w:val="00CF455E"/>
    <w:rsid w:val="00CF6615"/>
    <w:rsid w:val="00D07D55"/>
    <w:rsid w:val="00D4291C"/>
    <w:rsid w:val="00D46E92"/>
    <w:rsid w:val="00DE7F93"/>
    <w:rsid w:val="00E12650"/>
    <w:rsid w:val="00E32294"/>
    <w:rsid w:val="00E350E8"/>
    <w:rsid w:val="00EA5239"/>
    <w:rsid w:val="00EC37BB"/>
    <w:rsid w:val="00EC46A8"/>
    <w:rsid w:val="00F02252"/>
    <w:rsid w:val="00F2064E"/>
    <w:rsid w:val="00F20917"/>
    <w:rsid w:val="00F55734"/>
    <w:rsid w:val="00F60CA9"/>
    <w:rsid w:val="00F649F5"/>
    <w:rsid w:val="00F74B13"/>
    <w:rsid w:val="00F91BED"/>
    <w:rsid w:val="00FB1797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0E6AA"/>
  <w15:docId w15:val="{6B525DBD-89EC-4724-BEE3-28AD79BC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1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300E11"/>
    <w:pPr>
      <w:keepNext/>
      <w:spacing w:line="360" w:lineRule="auto"/>
      <w:jc w:val="center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300E11"/>
    <w:pPr>
      <w:overflowPunct w:val="0"/>
      <w:autoSpaceDE w:val="0"/>
      <w:autoSpaceDN w:val="0"/>
      <w:adjustRightInd w:val="0"/>
      <w:textAlignment w:val="baseline"/>
    </w:pPr>
    <w:rPr>
      <w:rFonts w:ascii="Fixedsys" w:hAnsi="Fixedsys"/>
      <w:sz w:val="24"/>
    </w:rPr>
  </w:style>
  <w:style w:type="paragraph" w:customStyle="1" w:styleId="21">
    <w:name w:val="Основной текст с отступом 21"/>
    <w:basedOn w:val="a"/>
    <w:rsid w:val="00300E11"/>
    <w:pPr>
      <w:spacing w:line="312" w:lineRule="auto"/>
      <w:ind w:firstLine="544"/>
    </w:pPr>
    <w:rPr>
      <w:color w:val="000000"/>
      <w:spacing w:val="-2"/>
    </w:rPr>
  </w:style>
  <w:style w:type="table" w:styleId="a3">
    <w:name w:val="Table Grid"/>
    <w:basedOn w:val="a1"/>
    <w:uiPriority w:val="39"/>
    <w:rsid w:val="00A719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04BC2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8343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34381"/>
    <w:rPr>
      <w:sz w:val="24"/>
    </w:rPr>
  </w:style>
  <w:style w:type="paragraph" w:styleId="a7">
    <w:name w:val="footer"/>
    <w:basedOn w:val="a"/>
    <w:link w:val="a8"/>
    <w:uiPriority w:val="99"/>
    <w:unhideWhenUsed/>
    <w:rsid w:val="008343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34381"/>
    <w:rPr>
      <w:sz w:val="24"/>
    </w:rPr>
  </w:style>
  <w:style w:type="paragraph" w:styleId="a9">
    <w:name w:val="Title"/>
    <w:basedOn w:val="a"/>
    <w:link w:val="aa"/>
    <w:qFormat/>
    <w:rsid w:val="00115380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aa">
    <w:name w:val="Заголовок Знак"/>
    <w:link w:val="a9"/>
    <w:rsid w:val="00115380"/>
    <w:rPr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5744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57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22.07.2004г.          613-РГ  </vt:lpstr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22.07.2004г.          613-РГ  </dc:title>
  <dc:subject/>
  <dc:creator>jfb</dc:creator>
  <cp:keywords/>
  <cp:lastModifiedBy>Пользователь</cp:lastModifiedBy>
  <cp:revision>31</cp:revision>
  <cp:lastPrinted>2026-06-08T12:06:00Z</cp:lastPrinted>
  <dcterms:created xsi:type="dcterms:W3CDTF">2020-10-01T06:14:00Z</dcterms:created>
  <dcterms:modified xsi:type="dcterms:W3CDTF">2026-06-08T13:14:00Z</dcterms:modified>
</cp:coreProperties>
</file>