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90" w:rsidRDefault="00732390" w:rsidP="0073239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42925" cy="571500"/>
            <wp:effectExtent l="0" t="0" r="9525" b="0"/>
            <wp:docPr id="1" name="Рисунок 1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90" w:rsidRDefault="00732390" w:rsidP="00732390">
      <w:pPr>
        <w:pStyle w:val="a3"/>
        <w:rPr>
          <w:sz w:val="2"/>
        </w:rPr>
      </w:pPr>
    </w:p>
    <w:p w:rsidR="00732390" w:rsidRDefault="00732390" w:rsidP="00732390">
      <w:pPr>
        <w:pStyle w:val="a3"/>
        <w:rPr>
          <w:sz w:val="2"/>
        </w:rPr>
      </w:pPr>
    </w:p>
    <w:p w:rsidR="00732390" w:rsidRDefault="00732390" w:rsidP="00732390">
      <w:pPr>
        <w:pStyle w:val="a3"/>
        <w:rPr>
          <w:sz w:val="2"/>
        </w:rPr>
      </w:pPr>
    </w:p>
    <w:p w:rsidR="00732390" w:rsidRDefault="00732390" w:rsidP="007323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ЧЕРНОЕРКОВСКОГО СЕЛЬСКОГО ПОСЕЛЕНИЯ</w:t>
      </w:r>
    </w:p>
    <w:p w:rsidR="00732390" w:rsidRDefault="00732390" w:rsidP="0073239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СЛАВЯНСКОГО  РАЙОНА</w:t>
      </w:r>
      <w:proofErr w:type="gramEnd"/>
      <w:r>
        <w:rPr>
          <w:b/>
          <w:sz w:val="24"/>
          <w:szCs w:val="24"/>
        </w:rPr>
        <w:t xml:space="preserve">    </w:t>
      </w:r>
    </w:p>
    <w:p w:rsidR="00732390" w:rsidRDefault="00732390" w:rsidP="00732390">
      <w:pPr>
        <w:jc w:val="center"/>
        <w:rPr>
          <w:b/>
        </w:rPr>
      </w:pPr>
    </w:p>
    <w:p w:rsidR="00732390" w:rsidRDefault="00732390" w:rsidP="007323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32390" w:rsidRDefault="00732390" w:rsidP="00732390">
      <w:pPr>
        <w:jc w:val="center"/>
        <w:rPr>
          <w:b/>
          <w:sz w:val="24"/>
          <w:szCs w:val="24"/>
        </w:rPr>
      </w:pPr>
      <w:r>
        <w:rPr>
          <w:b/>
        </w:rPr>
        <w:t xml:space="preserve">      </w:t>
      </w:r>
    </w:p>
    <w:p w:rsidR="00732390" w:rsidRDefault="00732390" w:rsidP="00732390">
      <w:pPr>
        <w:jc w:val="both"/>
        <w:rPr>
          <w:sz w:val="18"/>
          <w:szCs w:val="18"/>
        </w:rPr>
      </w:pPr>
      <w:r>
        <w:rPr>
          <w:sz w:val="18"/>
          <w:szCs w:val="18"/>
        </w:rPr>
        <w:t>от ___________________                                                                                                                       № __________________</w:t>
      </w:r>
    </w:p>
    <w:p w:rsidR="00732390" w:rsidRDefault="00732390" w:rsidP="00732390">
      <w:pPr>
        <w:jc w:val="center"/>
        <w:rPr>
          <w:bCs/>
        </w:rPr>
      </w:pPr>
    </w:p>
    <w:p w:rsidR="00732390" w:rsidRDefault="00732390" w:rsidP="00732390">
      <w:pPr>
        <w:jc w:val="center"/>
        <w:rPr>
          <w:bCs/>
        </w:rPr>
      </w:pPr>
      <w:r>
        <w:rPr>
          <w:bCs/>
        </w:rPr>
        <w:t>станица Черноерковская</w:t>
      </w:r>
    </w:p>
    <w:p w:rsidR="00732390" w:rsidRDefault="00732390" w:rsidP="00732390">
      <w:pPr>
        <w:rPr>
          <w:sz w:val="28"/>
          <w:szCs w:val="28"/>
        </w:rPr>
      </w:pPr>
    </w:p>
    <w:p w:rsidR="00732390" w:rsidRDefault="00732390" w:rsidP="00732390">
      <w:pPr>
        <w:rPr>
          <w:sz w:val="28"/>
          <w:szCs w:val="28"/>
        </w:rPr>
      </w:pPr>
    </w:p>
    <w:p w:rsidR="00732390" w:rsidRDefault="00732390" w:rsidP="0073239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b/>
          <w:bCs/>
          <w:sz w:val="28"/>
          <w:szCs w:val="28"/>
        </w:rPr>
        <w:t>администрации  Черноерковского</w:t>
      </w:r>
      <w:proofErr w:type="gramEnd"/>
      <w:r>
        <w:rPr>
          <w:b/>
          <w:bCs/>
          <w:sz w:val="28"/>
          <w:szCs w:val="28"/>
        </w:rPr>
        <w:t xml:space="preserve"> сельского поселения от 28 мая 2013 года № 207 «Об утверждении Порядка организации сбора отработанных ртутьсодержащих  ламп на территории Черноерковского сельского поселения Славянского района»</w:t>
      </w:r>
    </w:p>
    <w:p w:rsidR="00732390" w:rsidRDefault="00732390" w:rsidP="00732390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732390" w:rsidRDefault="00732390" w:rsidP="007323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32390" w:rsidRDefault="00732390" w:rsidP="00732390">
      <w:pPr>
        <w:pStyle w:val="1"/>
        <w:shd w:val="clear" w:color="auto" w:fill="auto"/>
        <w:tabs>
          <w:tab w:val="left" w:pos="74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 декабря 2011 года № 383-ФЗ «О внесении изменений в отдельные законодательные акты Российской Федерации», постановлением Правительства Российской Федерации от 3 сентября 2010 года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целях приведения Регламента в соответствие с действующим законодательством, п о т а н о в л я ю:</w:t>
      </w:r>
    </w:p>
    <w:p w:rsidR="00732390" w:rsidRDefault="00732390" w:rsidP="00732390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1. Внести в постановление администрации Черноерковского</w:t>
      </w:r>
      <w:r>
        <w:rPr>
          <w:bCs/>
          <w:sz w:val="28"/>
          <w:szCs w:val="28"/>
        </w:rPr>
        <w:t xml:space="preserve"> сельского поселения от 28.05.2013 года № 207 «Об утверждении Порядка организации сбора отработанных </w:t>
      </w:r>
      <w:proofErr w:type="gramStart"/>
      <w:r>
        <w:rPr>
          <w:bCs/>
          <w:sz w:val="28"/>
          <w:szCs w:val="28"/>
        </w:rPr>
        <w:t>ртутьсодержащих  ламп</w:t>
      </w:r>
      <w:proofErr w:type="gramEnd"/>
      <w:r>
        <w:rPr>
          <w:bCs/>
          <w:sz w:val="28"/>
          <w:szCs w:val="28"/>
        </w:rPr>
        <w:t xml:space="preserve"> на территории Черноерковского сельского поселения Славянского района» в приложение следующие изменения:</w:t>
      </w:r>
    </w:p>
    <w:p w:rsidR="00732390" w:rsidRDefault="00732390" w:rsidP="007323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1) п. 1.3. изложить в новой редакции: «</w:t>
      </w:r>
      <w:r>
        <w:rPr>
          <w:color w:val="000000"/>
          <w:sz w:val="28"/>
          <w:szCs w:val="28"/>
        </w:rPr>
        <w:t>Правила, установленные Порядком, являются обязательными для юридических лиц (независимо от организационно - правовой формы) и индивидуальных предпринимателей,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 физических лиц.»</w:t>
      </w:r>
    </w:p>
    <w:p w:rsidR="00732390" w:rsidRDefault="00732390" w:rsidP="007323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2) п. 2.4. изложить в новой редакции: </w:t>
      </w:r>
      <w:proofErr w:type="gramStart"/>
      <w:r>
        <w:rPr>
          <w:color w:val="000000"/>
          <w:sz w:val="28"/>
          <w:szCs w:val="28"/>
        </w:rPr>
        <w:t>« Не</w:t>
      </w:r>
      <w:proofErr w:type="gramEnd"/>
      <w:r>
        <w:rPr>
          <w:color w:val="000000"/>
          <w:sz w:val="28"/>
          <w:szCs w:val="28"/>
        </w:rPr>
        <w:t xml:space="preserve"> допускается самостоятельное обезвреживание, использование, транспортирование и размещение отработанных ртутьсодержащих ламп, а также их накопление в местах, </w:t>
      </w:r>
      <w:r>
        <w:rPr>
          <w:color w:val="000000"/>
          <w:sz w:val="28"/>
          <w:szCs w:val="28"/>
        </w:rPr>
        <w:lastRenderedPageBreak/>
        <w:t>являющихся общим имуществом собственников помещений многоквартирного дома, за исключением размещения в местах первичного сбора и размещения и  транспортирования до них.»</w:t>
      </w:r>
    </w:p>
    <w:p w:rsidR="00732390" w:rsidRDefault="00732390" w:rsidP="007323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3) п. 2.7. изложить в новой редакции: « 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информирование.»  </w:t>
      </w:r>
    </w:p>
    <w:p w:rsidR="00732390" w:rsidRDefault="00732390" w:rsidP="007323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4) раздел 2 дополнить пунктом 2.8. следующего содержания: «У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собственником многоквартирных домов и содержащихся в соответствии с требованиями к содержанию общего имущества.» </w:t>
      </w:r>
    </w:p>
    <w:p w:rsidR="00732390" w:rsidRDefault="00732390" w:rsidP="00732390">
      <w:pPr>
        <w:shd w:val="clear" w:color="auto" w:fill="FFFFFF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5) раздел 2 дополнить пунктом 2.9. следующего содержания: « 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 соответствующей специализированной организацией.»  </w:t>
      </w:r>
    </w:p>
    <w:p w:rsidR="00732390" w:rsidRDefault="00732390" w:rsidP="007323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на информационном стенде возле администрации Черноерковского сельского поселения Славянского района.</w:t>
      </w:r>
    </w:p>
    <w:p w:rsidR="00732390" w:rsidRDefault="00732390" w:rsidP="007323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выполнением настоящего постановления возложить на заместителя главы по вопросам социально-культурной сферы и благоустройства </w:t>
      </w:r>
      <w:proofErr w:type="spellStart"/>
      <w:r>
        <w:rPr>
          <w:sz w:val="28"/>
          <w:szCs w:val="28"/>
        </w:rPr>
        <w:t>Л.Н.Курячую</w:t>
      </w:r>
      <w:proofErr w:type="spellEnd"/>
      <w:r>
        <w:rPr>
          <w:sz w:val="28"/>
          <w:szCs w:val="28"/>
        </w:rPr>
        <w:t>.</w:t>
      </w:r>
    </w:p>
    <w:p w:rsidR="00732390" w:rsidRDefault="00732390" w:rsidP="007323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обнародования.</w:t>
      </w:r>
    </w:p>
    <w:p w:rsidR="00732390" w:rsidRDefault="00732390" w:rsidP="00732390">
      <w:pPr>
        <w:shd w:val="clear" w:color="auto" w:fill="FFFFFF"/>
        <w:jc w:val="both"/>
        <w:rPr>
          <w:sz w:val="28"/>
          <w:szCs w:val="28"/>
        </w:rPr>
      </w:pPr>
    </w:p>
    <w:p w:rsidR="00732390" w:rsidRDefault="00732390" w:rsidP="007323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32390" w:rsidRDefault="00732390" w:rsidP="007323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32390" w:rsidRDefault="00732390" w:rsidP="007323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Черноерковского</w:t>
      </w:r>
    </w:p>
    <w:p w:rsidR="00732390" w:rsidRDefault="00732390" w:rsidP="007323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Н.П. Друзяка</w:t>
      </w:r>
    </w:p>
    <w:p w:rsidR="00732390" w:rsidRDefault="00732390" w:rsidP="00732390">
      <w:pPr>
        <w:rPr>
          <w:sz w:val="28"/>
          <w:szCs w:val="28"/>
        </w:rPr>
      </w:pPr>
    </w:p>
    <w:p w:rsidR="00732390" w:rsidRDefault="00732390" w:rsidP="00732390">
      <w:pPr>
        <w:rPr>
          <w:sz w:val="28"/>
          <w:szCs w:val="28"/>
        </w:rPr>
      </w:pPr>
    </w:p>
    <w:p w:rsidR="00237BD8" w:rsidRPr="00732390" w:rsidRDefault="00237BD8" w:rsidP="00732390">
      <w:bookmarkStart w:id="0" w:name="_GoBack"/>
      <w:bookmarkEnd w:id="0"/>
    </w:p>
    <w:sectPr w:rsidR="00237BD8" w:rsidRPr="0073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C4"/>
    <w:rsid w:val="000A5488"/>
    <w:rsid w:val="00226523"/>
    <w:rsid w:val="00237BD8"/>
    <w:rsid w:val="0024795C"/>
    <w:rsid w:val="00732390"/>
    <w:rsid w:val="007933C4"/>
    <w:rsid w:val="00E2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511D2-E6A3-4202-B4FC-B38A9A47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390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7323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7323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732390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ADM_CHER</dc:creator>
  <cp:keywords/>
  <dc:description/>
  <cp:lastModifiedBy>ADM_CHER</cp:lastModifiedBy>
  <cp:revision>3</cp:revision>
  <dcterms:created xsi:type="dcterms:W3CDTF">2025-04-14T06:07:00Z</dcterms:created>
  <dcterms:modified xsi:type="dcterms:W3CDTF">2025-04-14T06:08:00Z</dcterms:modified>
</cp:coreProperties>
</file>