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C3" w:rsidRPr="003A2477" w:rsidRDefault="00543DC3" w:rsidP="00543DC3">
      <w:pPr>
        <w:rPr>
          <w:sz w:val="18"/>
        </w:rPr>
      </w:pPr>
    </w:p>
    <w:p w:rsidR="00543DC3" w:rsidRPr="00193091" w:rsidRDefault="00543DC3" w:rsidP="00543DC3">
      <w:pPr>
        <w:jc w:val="center"/>
      </w:pPr>
      <w:r>
        <w:rPr>
          <w:noProof/>
        </w:rPr>
        <w:drawing>
          <wp:inline distT="0" distB="0" distL="0" distR="0">
            <wp:extent cx="520700" cy="679450"/>
            <wp:effectExtent l="0" t="0" r="0" b="6350"/>
            <wp:docPr id="1" name="Рисунок 1" descr="Черноеркровское СП ш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ерноеркровское СП шт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DC3" w:rsidRPr="00524EA0" w:rsidRDefault="00543DC3" w:rsidP="00543DC3">
      <w:pPr>
        <w:jc w:val="center"/>
        <w:rPr>
          <w:b/>
          <w:sz w:val="24"/>
          <w:szCs w:val="24"/>
        </w:rPr>
      </w:pPr>
      <w:r w:rsidRPr="00524EA0">
        <w:rPr>
          <w:b/>
          <w:sz w:val="24"/>
          <w:szCs w:val="24"/>
        </w:rPr>
        <w:t>АДМИНИСТРАЦИЯ ЧЕРНОЕРКОВСКОГО СЕЛЬСКОГО ПОСЕЛЕНИЯ</w:t>
      </w:r>
    </w:p>
    <w:p w:rsidR="00543DC3" w:rsidRPr="00524EA0" w:rsidRDefault="00543DC3" w:rsidP="00543DC3">
      <w:pPr>
        <w:jc w:val="center"/>
        <w:rPr>
          <w:b/>
          <w:sz w:val="24"/>
          <w:szCs w:val="24"/>
        </w:rPr>
      </w:pPr>
      <w:r w:rsidRPr="00524EA0">
        <w:rPr>
          <w:b/>
          <w:sz w:val="24"/>
          <w:szCs w:val="24"/>
        </w:rPr>
        <w:t>СЛАВЯНСКОГО  РАЙОНА</w:t>
      </w:r>
    </w:p>
    <w:p w:rsidR="00543DC3" w:rsidRPr="00524EA0" w:rsidRDefault="00543DC3" w:rsidP="00543DC3">
      <w:pPr>
        <w:jc w:val="center"/>
        <w:rPr>
          <w:b/>
          <w:sz w:val="24"/>
          <w:szCs w:val="24"/>
        </w:rPr>
      </w:pPr>
    </w:p>
    <w:p w:rsidR="00543DC3" w:rsidRDefault="00543DC3" w:rsidP="00543DC3">
      <w:pPr>
        <w:jc w:val="center"/>
        <w:rPr>
          <w:b/>
          <w:sz w:val="30"/>
          <w:szCs w:val="30"/>
        </w:rPr>
      </w:pPr>
      <w:r w:rsidRPr="00193091">
        <w:rPr>
          <w:b/>
          <w:sz w:val="30"/>
          <w:szCs w:val="30"/>
        </w:rPr>
        <w:t>ПОСТАНОВЛЕНИЕ</w:t>
      </w:r>
    </w:p>
    <w:p w:rsidR="00543DC3" w:rsidRPr="00193091" w:rsidRDefault="00543DC3" w:rsidP="00543DC3">
      <w:pPr>
        <w:jc w:val="center"/>
        <w:rPr>
          <w:sz w:val="30"/>
          <w:szCs w:val="30"/>
        </w:rPr>
      </w:pPr>
    </w:p>
    <w:p w:rsidR="00543DC3" w:rsidRPr="00193091" w:rsidRDefault="00543DC3" w:rsidP="00543DC3">
      <w:pPr>
        <w:jc w:val="center"/>
        <w:rPr>
          <w:b/>
          <w:sz w:val="24"/>
          <w:szCs w:val="24"/>
        </w:rPr>
      </w:pPr>
    </w:p>
    <w:p w:rsidR="00543DC3" w:rsidRPr="005A6800" w:rsidRDefault="005A6800" w:rsidP="00543DC3">
      <w:pPr>
        <w:rPr>
          <w:sz w:val="24"/>
          <w:szCs w:val="24"/>
        </w:rPr>
      </w:pPr>
      <w:r>
        <w:rPr>
          <w:sz w:val="24"/>
          <w:szCs w:val="24"/>
        </w:rPr>
        <w:t>о</w:t>
      </w:r>
      <w:bookmarkStart w:id="0" w:name="_GoBack"/>
      <w:bookmarkEnd w:id="0"/>
      <w:r w:rsidR="00543DC3" w:rsidRPr="005A6800">
        <w:rPr>
          <w:sz w:val="24"/>
          <w:szCs w:val="24"/>
        </w:rPr>
        <w:t>т</w:t>
      </w:r>
      <w:r w:rsidRPr="005A6800">
        <w:rPr>
          <w:sz w:val="24"/>
          <w:szCs w:val="24"/>
        </w:rPr>
        <w:t xml:space="preserve"> 14.08.2024 г.</w:t>
      </w:r>
      <w:r w:rsidR="00543DC3" w:rsidRPr="005A6800">
        <w:rPr>
          <w:sz w:val="24"/>
          <w:szCs w:val="24"/>
        </w:rPr>
        <w:t xml:space="preserve">                                                         </w:t>
      </w:r>
      <w:r w:rsidR="00543DC3" w:rsidRPr="005A6800">
        <w:rPr>
          <w:sz w:val="24"/>
          <w:szCs w:val="24"/>
        </w:rPr>
        <w:tab/>
      </w:r>
      <w:r w:rsidR="00543DC3" w:rsidRPr="005A6800">
        <w:rPr>
          <w:sz w:val="24"/>
          <w:szCs w:val="24"/>
        </w:rPr>
        <w:tab/>
        <w:t xml:space="preserve"> </w:t>
      </w:r>
      <w:r w:rsidR="00543DC3" w:rsidRPr="005A6800">
        <w:rPr>
          <w:sz w:val="24"/>
          <w:szCs w:val="24"/>
        </w:rPr>
        <w:tab/>
      </w:r>
      <w:r w:rsidR="00543DC3" w:rsidRPr="005A6800">
        <w:rPr>
          <w:sz w:val="24"/>
          <w:szCs w:val="24"/>
        </w:rPr>
        <w:tab/>
        <w:t xml:space="preserve"> № </w:t>
      </w:r>
      <w:r w:rsidRPr="005A6800">
        <w:rPr>
          <w:sz w:val="24"/>
          <w:szCs w:val="24"/>
        </w:rPr>
        <w:t>127</w:t>
      </w:r>
    </w:p>
    <w:p w:rsidR="00543DC3" w:rsidRPr="00193091" w:rsidRDefault="00543DC3" w:rsidP="00543DC3">
      <w:pPr>
        <w:jc w:val="center"/>
        <w:rPr>
          <w:bCs/>
          <w:sz w:val="24"/>
          <w:szCs w:val="24"/>
        </w:rPr>
      </w:pPr>
    </w:p>
    <w:p w:rsidR="00543DC3" w:rsidRPr="00193091" w:rsidRDefault="00543DC3" w:rsidP="00543DC3">
      <w:pPr>
        <w:jc w:val="center"/>
        <w:rPr>
          <w:bCs/>
        </w:rPr>
      </w:pPr>
      <w:r w:rsidRPr="00193091">
        <w:rPr>
          <w:bCs/>
        </w:rPr>
        <w:t>станица Черноерковская</w:t>
      </w:r>
    </w:p>
    <w:p w:rsidR="00543DC3" w:rsidRPr="003A2477" w:rsidRDefault="00543DC3" w:rsidP="00543DC3">
      <w:pPr>
        <w:rPr>
          <w:sz w:val="18"/>
        </w:rPr>
      </w:pPr>
    </w:p>
    <w:p w:rsidR="00D04A80" w:rsidRDefault="00D04A80" w:rsidP="001A28F4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5703C4" w:rsidRDefault="009F11F7" w:rsidP="003E2FD2">
      <w:pPr>
        <w:pStyle w:val="a3"/>
        <w:spacing w:line="223" w:lineRule="auto"/>
        <w:jc w:val="center"/>
        <w:rPr>
          <w:rFonts w:ascii="Times New Roman" w:hAnsi="Times New Roman"/>
          <w:b/>
          <w:sz w:val="28"/>
        </w:rPr>
      </w:pPr>
      <w:r w:rsidRPr="009F11F7">
        <w:rPr>
          <w:rFonts w:ascii="Times New Roman" w:hAnsi="Times New Roman"/>
          <w:b/>
          <w:sz w:val="28"/>
        </w:rPr>
        <w:t xml:space="preserve">Об утверждении политики защиты и обработки персональных данных администрации </w:t>
      </w:r>
      <w:r w:rsidR="00543DC3">
        <w:rPr>
          <w:rFonts w:ascii="Times New Roman" w:hAnsi="Times New Roman"/>
          <w:b/>
          <w:sz w:val="28"/>
        </w:rPr>
        <w:t xml:space="preserve">Черноерковского </w:t>
      </w:r>
      <w:r w:rsidRPr="009F11F7">
        <w:rPr>
          <w:rFonts w:ascii="Times New Roman" w:hAnsi="Times New Roman"/>
          <w:b/>
          <w:sz w:val="28"/>
        </w:rPr>
        <w:t xml:space="preserve">сельского поселения </w:t>
      </w:r>
      <w:r>
        <w:rPr>
          <w:rFonts w:ascii="Times New Roman" w:hAnsi="Times New Roman"/>
          <w:b/>
          <w:sz w:val="28"/>
        </w:rPr>
        <w:t>Славянского</w:t>
      </w:r>
      <w:r w:rsidRPr="009F11F7">
        <w:rPr>
          <w:rFonts w:ascii="Times New Roman" w:hAnsi="Times New Roman"/>
          <w:b/>
          <w:sz w:val="28"/>
        </w:rPr>
        <w:t xml:space="preserve"> района</w:t>
      </w:r>
    </w:p>
    <w:p w:rsidR="009E372D" w:rsidRPr="00BE5428" w:rsidRDefault="009E372D" w:rsidP="001964D1">
      <w:pPr>
        <w:pStyle w:val="a3"/>
        <w:spacing w:line="223" w:lineRule="auto"/>
        <w:jc w:val="both"/>
        <w:rPr>
          <w:rFonts w:ascii="Times New Roman" w:hAnsi="Times New Roman"/>
          <w:sz w:val="28"/>
          <w:szCs w:val="28"/>
        </w:rPr>
      </w:pPr>
    </w:p>
    <w:p w:rsidR="003E2FD2" w:rsidRDefault="003E2FD2" w:rsidP="00D04A80">
      <w:pPr>
        <w:pStyle w:val="a3"/>
        <w:spacing w:line="223" w:lineRule="auto"/>
        <w:ind w:firstLine="567"/>
        <w:jc w:val="both"/>
        <w:rPr>
          <w:rFonts w:ascii="Times New Roman" w:hAnsi="Times New Roman"/>
          <w:sz w:val="28"/>
        </w:rPr>
      </w:pPr>
      <w:r w:rsidRPr="003E2FD2">
        <w:rPr>
          <w:rFonts w:ascii="Times New Roman" w:hAnsi="Times New Roman"/>
          <w:sz w:val="28"/>
        </w:rPr>
        <w:t>В соответствии с част</w:t>
      </w:r>
      <w:r w:rsidR="009F11F7">
        <w:rPr>
          <w:rFonts w:ascii="Times New Roman" w:hAnsi="Times New Roman"/>
          <w:sz w:val="28"/>
        </w:rPr>
        <w:t>ю</w:t>
      </w:r>
      <w:r w:rsidRPr="003E2FD2">
        <w:rPr>
          <w:rFonts w:ascii="Times New Roman" w:hAnsi="Times New Roman"/>
          <w:sz w:val="28"/>
        </w:rPr>
        <w:t xml:space="preserve"> </w:t>
      </w:r>
      <w:r w:rsidR="009F11F7">
        <w:rPr>
          <w:rFonts w:ascii="Times New Roman" w:hAnsi="Times New Roman"/>
          <w:sz w:val="28"/>
        </w:rPr>
        <w:t>2</w:t>
      </w:r>
      <w:r w:rsidRPr="003E2FD2">
        <w:rPr>
          <w:rFonts w:ascii="Times New Roman" w:hAnsi="Times New Roman"/>
          <w:sz w:val="28"/>
        </w:rPr>
        <w:t xml:space="preserve"> статьи</w:t>
      </w:r>
      <w:r>
        <w:rPr>
          <w:rFonts w:ascii="Times New Roman" w:hAnsi="Times New Roman"/>
          <w:sz w:val="28"/>
        </w:rPr>
        <w:t xml:space="preserve"> 18.1 Федерального закона от 27.07.</w:t>
      </w:r>
      <w:r w:rsidRPr="003E2FD2">
        <w:rPr>
          <w:rFonts w:ascii="Times New Roman" w:hAnsi="Times New Roman"/>
          <w:sz w:val="28"/>
        </w:rPr>
        <w:t xml:space="preserve">2006 г. </w:t>
      </w:r>
      <w:r>
        <w:rPr>
          <w:rFonts w:ascii="Times New Roman" w:hAnsi="Times New Roman"/>
          <w:sz w:val="28"/>
        </w:rPr>
        <w:t>№</w:t>
      </w:r>
      <w:r w:rsidRPr="003E2FD2">
        <w:rPr>
          <w:rFonts w:ascii="Times New Roman" w:hAnsi="Times New Roman"/>
          <w:sz w:val="28"/>
        </w:rPr>
        <w:t xml:space="preserve"> 152-ФЗ </w:t>
      </w:r>
      <w:r w:rsidR="00A02829">
        <w:rPr>
          <w:rFonts w:ascii="Times New Roman" w:hAnsi="Times New Roman"/>
          <w:sz w:val="28"/>
        </w:rPr>
        <w:t>«</w:t>
      </w:r>
      <w:r w:rsidRPr="003E2FD2">
        <w:rPr>
          <w:rFonts w:ascii="Times New Roman" w:hAnsi="Times New Roman"/>
          <w:sz w:val="28"/>
        </w:rPr>
        <w:t>О персональных данных</w:t>
      </w:r>
      <w:r w:rsidR="00A02829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 о с т а н о в а л я ю</w:t>
      </w:r>
    </w:p>
    <w:p w:rsidR="00715250" w:rsidRDefault="00373059" w:rsidP="00D04A80">
      <w:pPr>
        <w:pStyle w:val="a3"/>
        <w:spacing w:line="22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</w:t>
      </w:r>
      <w:r w:rsidR="00895AB4" w:rsidRPr="00895AB4">
        <w:rPr>
          <w:rFonts w:ascii="Times New Roman" w:hAnsi="Times New Roman"/>
          <w:sz w:val="28"/>
          <w:szCs w:val="28"/>
        </w:rPr>
        <w:t xml:space="preserve"> </w:t>
      </w:r>
      <w:r w:rsidR="00E226FA">
        <w:rPr>
          <w:rFonts w:ascii="Times New Roman" w:hAnsi="Times New Roman"/>
          <w:sz w:val="28"/>
          <w:szCs w:val="28"/>
        </w:rPr>
        <w:t>Утвердить</w:t>
      </w:r>
      <w:r w:rsidR="00975291" w:rsidRPr="00975291">
        <w:rPr>
          <w:rFonts w:ascii="Times New Roman" w:hAnsi="Times New Roman"/>
          <w:sz w:val="28"/>
          <w:szCs w:val="28"/>
        </w:rPr>
        <w:t xml:space="preserve"> </w:t>
      </w:r>
      <w:r w:rsidR="009F11F7" w:rsidRPr="009F11F7">
        <w:rPr>
          <w:rFonts w:ascii="Times New Roman" w:hAnsi="Times New Roman"/>
          <w:sz w:val="28"/>
          <w:szCs w:val="28"/>
        </w:rPr>
        <w:t>политик</w:t>
      </w:r>
      <w:r w:rsidR="009F11F7">
        <w:rPr>
          <w:rFonts w:ascii="Times New Roman" w:hAnsi="Times New Roman"/>
          <w:sz w:val="28"/>
          <w:szCs w:val="28"/>
        </w:rPr>
        <w:t>у</w:t>
      </w:r>
      <w:r w:rsidR="009F11F7" w:rsidRPr="009F11F7">
        <w:rPr>
          <w:rFonts w:ascii="Times New Roman" w:hAnsi="Times New Roman"/>
          <w:sz w:val="28"/>
          <w:szCs w:val="28"/>
        </w:rPr>
        <w:t xml:space="preserve"> защиты и обработки персональных данных администрации </w:t>
      </w:r>
      <w:r w:rsidR="00543DC3">
        <w:rPr>
          <w:rFonts w:ascii="Times New Roman" w:hAnsi="Times New Roman"/>
          <w:sz w:val="28"/>
          <w:szCs w:val="28"/>
        </w:rPr>
        <w:t>Черноерковского</w:t>
      </w:r>
      <w:r w:rsidR="009F11F7" w:rsidRPr="009F11F7">
        <w:rPr>
          <w:rFonts w:ascii="Times New Roman" w:hAnsi="Times New Roman"/>
          <w:sz w:val="28"/>
          <w:szCs w:val="28"/>
        </w:rPr>
        <w:t xml:space="preserve"> сельского поселения Славянского района </w:t>
      </w:r>
      <w:r w:rsidR="00895AB4" w:rsidRPr="00895AB4">
        <w:rPr>
          <w:rFonts w:ascii="Times New Roman" w:hAnsi="Times New Roman"/>
          <w:sz w:val="28"/>
          <w:szCs w:val="28"/>
        </w:rPr>
        <w:t>(прилагается)</w:t>
      </w:r>
      <w:r w:rsidR="001A15F4">
        <w:rPr>
          <w:rFonts w:ascii="Times New Roman" w:hAnsi="Times New Roman"/>
          <w:sz w:val="28"/>
          <w:szCs w:val="28"/>
        </w:rPr>
        <w:t>.</w:t>
      </w:r>
      <w:r w:rsidR="003822C7">
        <w:rPr>
          <w:rFonts w:ascii="Times New Roman" w:hAnsi="Times New Roman"/>
          <w:sz w:val="28"/>
          <w:szCs w:val="28"/>
        </w:rPr>
        <w:t xml:space="preserve"> </w:t>
      </w:r>
    </w:p>
    <w:p w:rsidR="006E70A4" w:rsidRPr="006E70A4" w:rsidRDefault="00CD0F10" w:rsidP="006E70A4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>2</w:t>
      </w:r>
      <w:r w:rsidR="00920435">
        <w:rPr>
          <w:spacing w:val="-2"/>
          <w:sz w:val="28"/>
        </w:rPr>
        <w:t xml:space="preserve">. </w:t>
      </w:r>
      <w:r w:rsidR="006E70A4" w:rsidRPr="006E70A4">
        <w:rPr>
          <w:spacing w:val="-2"/>
          <w:sz w:val="28"/>
        </w:rPr>
        <w:t>Общему отделу (</w:t>
      </w:r>
      <w:r w:rsidR="00543DC3">
        <w:rPr>
          <w:spacing w:val="-2"/>
          <w:sz w:val="28"/>
        </w:rPr>
        <w:t>Солоха</w:t>
      </w:r>
      <w:r w:rsidR="006E70A4" w:rsidRPr="006E70A4">
        <w:rPr>
          <w:spacing w:val="-2"/>
          <w:sz w:val="28"/>
        </w:rPr>
        <w:t>) разместить</w:t>
      </w:r>
      <w:r w:rsidR="001718CD">
        <w:rPr>
          <w:spacing w:val="-2"/>
          <w:sz w:val="28"/>
        </w:rPr>
        <w:t xml:space="preserve"> настоящие постановление</w:t>
      </w:r>
      <w:r w:rsidR="006E70A4" w:rsidRPr="006E70A4">
        <w:rPr>
          <w:spacing w:val="-2"/>
          <w:sz w:val="28"/>
        </w:rPr>
        <w:t xml:space="preserve"> на официальном сайте администрации </w:t>
      </w:r>
      <w:r w:rsidR="00543DC3">
        <w:rPr>
          <w:spacing w:val="-2"/>
          <w:sz w:val="28"/>
        </w:rPr>
        <w:t>Черноерковского</w:t>
      </w:r>
      <w:r w:rsidR="006E70A4" w:rsidRPr="00E4607A">
        <w:rPr>
          <w:spacing w:val="-2"/>
          <w:sz w:val="28"/>
        </w:rPr>
        <w:t xml:space="preserve"> сельского поселения Славянского района</w:t>
      </w:r>
      <w:r w:rsidR="006E70A4" w:rsidRPr="006E70A4">
        <w:rPr>
          <w:spacing w:val="-2"/>
          <w:sz w:val="28"/>
        </w:rPr>
        <w:t xml:space="preserve"> в информационно-телекоммуникационной сети «Интернет».</w:t>
      </w:r>
    </w:p>
    <w:p w:rsidR="006E70A4" w:rsidRPr="006E70A4" w:rsidRDefault="00CD0F10" w:rsidP="006E70A4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>3</w:t>
      </w:r>
      <w:r w:rsidR="006E70A4" w:rsidRPr="006E70A4">
        <w:rPr>
          <w:spacing w:val="-2"/>
          <w:sz w:val="28"/>
        </w:rPr>
        <w:t xml:space="preserve">. Контроль за выполнением настоящего </w:t>
      </w:r>
      <w:r>
        <w:rPr>
          <w:spacing w:val="-2"/>
          <w:sz w:val="28"/>
        </w:rPr>
        <w:t>постановления</w:t>
      </w:r>
      <w:r w:rsidR="006E70A4" w:rsidRPr="006E70A4">
        <w:rPr>
          <w:spacing w:val="-2"/>
          <w:sz w:val="28"/>
        </w:rPr>
        <w:t xml:space="preserve"> возложить на</w:t>
      </w:r>
      <w:r w:rsidR="00543DC3">
        <w:rPr>
          <w:spacing w:val="-2"/>
          <w:sz w:val="28"/>
        </w:rPr>
        <w:t xml:space="preserve"> заместителя главы администрации Черноерковского сельского поселения</w:t>
      </w:r>
    </w:p>
    <w:p w:rsidR="006E70A4" w:rsidRPr="006E70A4" w:rsidRDefault="00CD0F10" w:rsidP="006E70A4">
      <w:pPr>
        <w:spacing w:line="223" w:lineRule="auto"/>
        <w:ind w:firstLine="567"/>
        <w:jc w:val="both"/>
        <w:rPr>
          <w:spacing w:val="-2"/>
          <w:sz w:val="28"/>
        </w:rPr>
      </w:pPr>
      <w:r>
        <w:rPr>
          <w:spacing w:val="-2"/>
          <w:sz w:val="28"/>
        </w:rPr>
        <w:t>4</w:t>
      </w:r>
      <w:r w:rsidR="006E70A4" w:rsidRPr="006E70A4">
        <w:rPr>
          <w:spacing w:val="-2"/>
          <w:sz w:val="28"/>
        </w:rPr>
        <w:t xml:space="preserve">. </w:t>
      </w:r>
      <w:r>
        <w:rPr>
          <w:spacing w:val="-2"/>
          <w:sz w:val="28"/>
        </w:rPr>
        <w:t xml:space="preserve">Постановление </w:t>
      </w:r>
      <w:r w:rsidR="006E70A4" w:rsidRPr="006E70A4">
        <w:rPr>
          <w:spacing w:val="-2"/>
          <w:sz w:val="28"/>
        </w:rPr>
        <w:t xml:space="preserve">вступает в силу </w:t>
      </w:r>
      <w:r w:rsidR="001718CD">
        <w:rPr>
          <w:spacing w:val="-2"/>
          <w:sz w:val="28"/>
        </w:rPr>
        <w:t xml:space="preserve">со дня его подписания. </w:t>
      </w:r>
    </w:p>
    <w:p w:rsidR="006E70A4" w:rsidRPr="006E70A4" w:rsidRDefault="006E70A4" w:rsidP="006E70A4">
      <w:pPr>
        <w:spacing w:line="223" w:lineRule="auto"/>
        <w:ind w:firstLine="567"/>
        <w:jc w:val="both"/>
        <w:rPr>
          <w:spacing w:val="-2"/>
          <w:sz w:val="28"/>
        </w:rPr>
      </w:pPr>
    </w:p>
    <w:p w:rsidR="006E70A4" w:rsidRDefault="006E70A4" w:rsidP="006E70A4">
      <w:pPr>
        <w:spacing w:line="223" w:lineRule="auto"/>
        <w:ind w:firstLine="567"/>
        <w:jc w:val="both"/>
        <w:rPr>
          <w:spacing w:val="-2"/>
          <w:sz w:val="28"/>
        </w:rPr>
      </w:pPr>
    </w:p>
    <w:p w:rsidR="00543DC3" w:rsidRPr="006E70A4" w:rsidRDefault="00543DC3" w:rsidP="006E70A4">
      <w:pPr>
        <w:spacing w:line="223" w:lineRule="auto"/>
        <w:ind w:firstLine="567"/>
        <w:jc w:val="both"/>
        <w:rPr>
          <w:spacing w:val="-2"/>
          <w:sz w:val="28"/>
        </w:rPr>
      </w:pPr>
    </w:p>
    <w:p w:rsidR="00543DC3" w:rsidRDefault="006E70A4" w:rsidP="006E70A4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 xml:space="preserve">Глава </w:t>
      </w:r>
      <w:r w:rsidR="00543DC3">
        <w:rPr>
          <w:spacing w:val="-2"/>
          <w:sz w:val="28"/>
        </w:rPr>
        <w:t>Черноерковского</w:t>
      </w:r>
    </w:p>
    <w:p w:rsidR="006E70A4" w:rsidRPr="00E4607A" w:rsidRDefault="006E70A4" w:rsidP="006E70A4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>сельского поселения</w:t>
      </w:r>
    </w:p>
    <w:p w:rsidR="006E70A4" w:rsidRDefault="006E70A4" w:rsidP="00E4607A">
      <w:pPr>
        <w:spacing w:line="223" w:lineRule="auto"/>
        <w:jc w:val="both"/>
        <w:rPr>
          <w:spacing w:val="-2"/>
          <w:sz w:val="28"/>
        </w:rPr>
      </w:pPr>
      <w:r w:rsidRPr="00E4607A">
        <w:rPr>
          <w:spacing w:val="-2"/>
          <w:sz w:val="28"/>
        </w:rPr>
        <w:t xml:space="preserve">Славянского района                                                                         </w:t>
      </w:r>
      <w:r w:rsidR="00543DC3">
        <w:rPr>
          <w:spacing w:val="-2"/>
          <w:sz w:val="28"/>
        </w:rPr>
        <w:t>Н.П. Друзяка</w:t>
      </w:r>
    </w:p>
    <w:p w:rsidR="006E70A4" w:rsidRDefault="006E70A4" w:rsidP="006E70A4">
      <w:pPr>
        <w:spacing w:line="223" w:lineRule="auto"/>
        <w:ind w:firstLine="567"/>
        <w:jc w:val="both"/>
        <w:rPr>
          <w:spacing w:val="-2"/>
          <w:sz w:val="28"/>
        </w:rPr>
      </w:pPr>
    </w:p>
    <w:p w:rsidR="006D4711" w:rsidRDefault="006D4711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6D4711" w:rsidRDefault="006D4711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6D4711" w:rsidRDefault="006D4711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4607A" w:rsidRDefault="00E4607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4607A" w:rsidRDefault="00E4607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95AB4" w:rsidRDefault="00895AB4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95AB4" w:rsidRDefault="00895AB4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1718CD" w:rsidRDefault="001718CD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1718CD" w:rsidRDefault="001718CD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951DAC" w:rsidRDefault="00951DAC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951DAC" w:rsidRDefault="00951DAC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3E2FD2" w:rsidRDefault="003E2FD2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95AB4" w:rsidRDefault="00895AB4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4607A" w:rsidRDefault="00E4607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1673AA" w:rsidRPr="001673AA" w:rsidRDefault="001673A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lastRenderedPageBreak/>
        <w:t>ПРИЛОЖЕНИЕ</w:t>
      </w:r>
    </w:p>
    <w:p w:rsidR="006D4711" w:rsidRDefault="001673A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 xml:space="preserve">к </w:t>
      </w:r>
      <w:r w:rsidR="006D4711">
        <w:rPr>
          <w:sz w:val="28"/>
          <w:szCs w:val="28"/>
        </w:rPr>
        <w:t>постановлению</w:t>
      </w:r>
      <w:r w:rsidRPr="001673AA">
        <w:rPr>
          <w:sz w:val="28"/>
          <w:szCs w:val="28"/>
        </w:rPr>
        <w:t xml:space="preserve"> </w:t>
      </w:r>
      <w:r w:rsidR="006D4711">
        <w:rPr>
          <w:sz w:val="28"/>
          <w:szCs w:val="28"/>
        </w:rPr>
        <w:t>администрации</w:t>
      </w:r>
    </w:p>
    <w:p w:rsidR="006D4711" w:rsidRPr="00E4607A" w:rsidRDefault="00543DC3" w:rsidP="006D4711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Черноерковского</w:t>
      </w:r>
      <w:r w:rsidR="001673AA" w:rsidRPr="00E4607A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673AA" w:rsidRPr="00E4607A">
        <w:rPr>
          <w:sz w:val="28"/>
          <w:szCs w:val="28"/>
        </w:rPr>
        <w:t>поселения</w:t>
      </w:r>
    </w:p>
    <w:p w:rsidR="001673AA" w:rsidRPr="00E4607A" w:rsidRDefault="001673AA" w:rsidP="006D4711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E4607A">
        <w:rPr>
          <w:sz w:val="28"/>
          <w:szCs w:val="28"/>
        </w:rPr>
        <w:t xml:space="preserve"> Славянского района</w:t>
      </w:r>
    </w:p>
    <w:p w:rsidR="001673AA" w:rsidRPr="001673AA" w:rsidRDefault="001673A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  <w:r w:rsidRPr="001673AA">
        <w:rPr>
          <w:sz w:val="28"/>
          <w:szCs w:val="28"/>
        </w:rPr>
        <w:t>от _______________№_________</w:t>
      </w:r>
    </w:p>
    <w:p w:rsidR="00E4607A" w:rsidRDefault="00E4607A" w:rsidP="00E4607A">
      <w:pPr>
        <w:pStyle w:val="1"/>
        <w:jc w:val="center"/>
        <w:rPr>
          <w:b/>
        </w:rPr>
      </w:pPr>
    </w:p>
    <w:p w:rsidR="00A63406" w:rsidRDefault="00A63406" w:rsidP="00427CFB">
      <w:pPr>
        <w:pStyle w:val="1"/>
        <w:jc w:val="center"/>
        <w:rPr>
          <w:b/>
        </w:rPr>
      </w:pPr>
      <w:bookmarkStart w:id="1" w:name="sub_100"/>
    </w:p>
    <w:bookmarkEnd w:id="1"/>
    <w:p w:rsidR="009F11F7" w:rsidRDefault="009F11F7" w:rsidP="00951DAC">
      <w:pPr>
        <w:widowControl w:val="0"/>
        <w:autoSpaceDE w:val="0"/>
        <w:autoSpaceDN w:val="0"/>
        <w:adjustRightInd w:val="0"/>
        <w:ind w:firstLine="559"/>
        <w:jc w:val="center"/>
        <w:rPr>
          <w:b/>
          <w:sz w:val="28"/>
          <w:szCs w:val="28"/>
        </w:rPr>
      </w:pPr>
      <w:r w:rsidRPr="009F11F7">
        <w:rPr>
          <w:b/>
          <w:sz w:val="28"/>
          <w:szCs w:val="28"/>
        </w:rPr>
        <w:t>Политика</w:t>
      </w:r>
    </w:p>
    <w:p w:rsidR="003E2FD2" w:rsidRDefault="009F11F7" w:rsidP="00951DAC">
      <w:pPr>
        <w:widowControl w:val="0"/>
        <w:autoSpaceDE w:val="0"/>
        <w:autoSpaceDN w:val="0"/>
        <w:adjustRightInd w:val="0"/>
        <w:ind w:firstLine="559"/>
        <w:jc w:val="center"/>
        <w:rPr>
          <w:b/>
          <w:sz w:val="28"/>
          <w:szCs w:val="28"/>
        </w:rPr>
      </w:pPr>
      <w:r w:rsidRPr="009F11F7">
        <w:rPr>
          <w:b/>
          <w:sz w:val="28"/>
          <w:szCs w:val="28"/>
        </w:rPr>
        <w:t>защиты и обработки персональных данных администрации</w:t>
      </w:r>
      <w:r w:rsidRPr="009F11F7">
        <w:t xml:space="preserve"> </w:t>
      </w:r>
      <w:r w:rsidRPr="009F11F7">
        <w:rPr>
          <w:b/>
          <w:sz w:val="28"/>
          <w:szCs w:val="28"/>
        </w:rPr>
        <w:t xml:space="preserve">администрации </w:t>
      </w:r>
      <w:r w:rsidR="00543DC3">
        <w:rPr>
          <w:b/>
          <w:sz w:val="28"/>
          <w:szCs w:val="28"/>
        </w:rPr>
        <w:t>Черноерковского</w:t>
      </w:r>
      <w:r w:rsidRPr="009F11F7">
        <w:rPr>
          <w:b/>
          <w:sz w:val="28"/>
          <w:szCs w:val="28"/>
        </w:rPr>
        <w:t xml:space="preserve"> сельского поселения Славянского района</w:t>
      </w:r>
    </w:p>
    <w:p w:rsidR="009F11F7" w:rsidRDefault="009F11F7" w:rsidP="00951DAC">
      <w:pPr>
        <w:widowControl w:val="0"/>
        <w:autoSpaceDE w:val="0"/>
        <w:autoSpaceDN w:val="0"/>
        <w:adjustRightInd w:val="0"/>
        <w:ind w:firstLine="55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F11F7">
        <w:rPr>
          <w:rFonts w:eastAsiaTheme="minorHAnsi"/>
          <w:b/>
          <w:bCs/>
          <w:sz w:val="28"/>
          <w:szCs w:val="28"/>
          <w:lang w:eastAsia="en-US"/>
        </w:rPr>
        <w:t>1. Общие положения</w:t>
      </w:r>
    </w:p>
    <w:p w:rsid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1.1.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Обеспечение конфиденциальности и безопасности обработки персональных данных в администрации </w:t>
      </w:r>
      <w:r w:rsidR="00543DC3">
        <w:rPr>
          <w:rFonts w:eastAsiaTheme="minorHAnsi"/>
          <w:bCs/>
          <w:sz w:val="28"/>
          <w:szCs w:val="28"/>
          <w:lang w:eastAsia="en-US"/>
        </w:rPr>
        <w:t>Черноерковского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 сельского поселения Славянского района (далее - администрация) является одной из приоритетных задач организации.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1.2. </w:t>
      </w:r>
      <w:r w:rsidRPr="009F11F7">
        <w:rPr>
          <w:rFonts w:eastAsiaTheme="minorHAnsi"/>
          <w:bCs/>
          <w:sz w:val="28"/>
          <w:szCs w:val="28"/>
          <w:lang w:eastAsia="en-US"/>
        </w:rPr>
        <w:t>В администрации для этих целей введен в действие комплект организационно-распорядительной документации, обязательный к исполнению всеми сотрудниками администрации, допущенными к обработке персональных данных.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1.3. </w:t>
      </w:r>
      <w:r w:rsidRPr="009F11F7">
        <w:rPr>
          <w:rFonts w:eastAsiaTheme="minorHAnsi"/>
          <w:bCs/>
          <w:sz w:val="28"/>
          <w:szCs w:val="28"/>
          <w:lang w:eastAsia="en-US"/>
        </w:rPr>
        <w:t>Обработка, хранение и обеспечение конфиденциальности и безопасности персональных данных осуществляется в соответствии с действующим законодательством РФ в сфере защиты персональных данных, и в соответствии с локальными актами администрации.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1.4.</w:t>
      </w:r>
      <w:r w:rsidRPr="009F11F7">
        <w:rPr>
          <w:rFonts w:eastAsiaTheme="minorHAnsi"/>
          <w:bCs/>
          <w:sz w:val="28"/>
          <w:szCs w:val="28"/>
          <w:lang w:eastAsia="en-US"/>
        </w:rPr>
        <w:t>Настоящая Политика определяет принципы, порядок и условия обработки персональных данных работников, соискателей и контрагентов администрации и иных лиц, чьи персональные данные обрабатываются специалистами администрации, 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а также устанавливает ответственность должностных лиц администрации, имеющих доступ к персональным данным, за невыполнение требований норм, регулирующих обработку и защиту персональных данных.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1.4. </w:t>
      </w:r>
      <w:r w:rsidRPr="009F11F7">
        <w:rPr>
          <w:rFonts w:eastAsiaTheme="minorHAnsi"/>
          <w:bCs/>
          <w:sz w:val="28"/>
          <w:szCs w:val="28"/>
          <w:lang w:eastAsia="en-US"/>
        </w:rPr>
        <w:t>Поскольку к настоящей Политике в соответствии с ч. 2 ст. 18.1 Федерального закона от 27.07.2006 г. №</w:t>
      </w:r>
      <w:r>
        <w:rPr>
          <w:rFonts w:eastAsiaTheme="minorHAnsi"/>
          <w:bCs/>
          <w:sz w:val="28"/>
          <w:szCs w:val="28"/>
          <w:lang w:eastAsia="en-US"/>
        </w:rPr>
        <w:t xml:space="preserve"> 152-ФЗ «О персональных данных»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 необходимо обеспечить неограниченный доступ, в ней не публикуется детальная информация о принятых мерах по защите персональных данных в администрации, а также иная информация, использование которой неограниченным кругом лиц может нанести ущерб администрации или субъектам персональных данных.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1.5. </w:t>
      </w:r>
      <w:r w:rsidRPr="009F11F7">
        <w:rPr>
          <w:rFonts w:eastAsiaTheme="minorHAnsi"/>
          <w:bCs/>
          <w:sz w:val="28"/>
          <w:szCs w:val="28"/>
          <w:lang w:eastAsia="en-US"/>
        </w:rPr>
        <w:t>Основные понятия, используемые в политике: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оператор персональных данных (оператор) - государственный орган, </w:t>
      </w:r>
      <w:r w:rsidRPr="009F11F7">
        <w:rPr>
          <w:rFonts w:eastAsiaTheme="minorHAnsi"/>
          <w:bCs/>
          <w:sz w:val="28"/>
          <w:szCs w:val="28"/>
          <w:lang w:eastAsia="en-US"/>
        </w:rPr>
        <w:lastRenderedPageBreak/>
        <w:t>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обработка персональных данных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себя, в том числе: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сбор;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запись;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систематизацию; - накопление;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хранение;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уточнение (обновление, изменение); - извлечение;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использование;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передачу (распространение, предоставление, доступ); - обезличивание;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блокирование; - удаление;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уничтожение.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автоматизированная обработка персональных данных - обработка персональных данных с помощью средств вычислительной техники;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распространение персональных данных - действия, направленные на раскрытие персональных данных неопределенному кругу лиц;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предоставление персональных данных - действия, направленные на раскрытие персональных данных определенному лицу или определенному кругу лиц;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 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F11F7">
        <w:rPr>
          <w:rFonts w:eastAsiaTheme="minorHAnsi"/>
          <w:b/>
          <w:bCs/>
          <w:sz w:val="28"/>
          <w:szCs w:val="28"/>
          <w:lang w:eastAsia="en-US"/>
        </w:rPr>
        <w:t>2. Понятие и состав персональных данных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2.1. </w:t>
      </w:r>
      <w:r w:rsidRPr="009F11F7">
        <w:rPr>
          <w:rFonts w:eastAsiaTheme="minorHAnsi"/>
          <w:bCs/>
          <w:sz w:val="28"/>
          <w:szCs w:val="28"/>
          <w:lang w:eastAsia="en-US"/>
        </w:rPr>
        <w:t>Сведениями, составляющими персональные данные, в администрации является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2.2. </w:t>
      </w:r>
      <w:r w:rsidRPr="009F11F7">
        <w:rPr>
          <w:rFonts w:eastAsiaTheme="minorHAnsi"/>
          <w:bCs/>
          <w:sz w:val="28"/>
          <w:szCs w:val="28"/>
          <w:lang w:eastAsia="en-US"/>
        </w:rPr>
        <w:t>Перечень персональных данных, подлежащих защите, определятся целями их обработки, Федеральным законом от 27.07.2006 г. № 152-ФЗ «О персональ</w:t>
      </w:r>
      <w:r>
        <w:rPr>
          <w:rFonts w:eastAsiaTheme="minorHAnsi"/>
          <w:bCs/>
          <w:sz w:val="28"/>
          <w:szCs w:val="28"/>
          <w:lang w:eastAsia="en-US"/>
        </w:rPr>
        <w:t>ных данных»</w:t>
      </w:r>
      <w:r w:rsidRPr="009F11F7">
        <w:rPr>
          <w:rFonts w:eastAsiaTheme="minorHAnsi"/>
          <w:bCs/>
          <w:sz w:val="28"/>
          <w:szCs w:val="28"/>
          <w:lang w:eastAsia="en-US"/>
        </w:rPr>
        <w:t>, Трудовым кодексом РФ и другими нормативно-правовыми актами.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2.3. </w:t>
      </w:r>
      <w:r w:rsidRPr="009F11F7">
        <w:rPr>
          <w:rFonts w:eastAsiaTheme="minorHAnsi"/>
          <w:bCs/>
          <w:sz w:val="28"/>
          <w:szCs w:val="28"/>
          <w:lang w:eastAsia="en-US"/>
        </w:rPr>
        <w:t>В администрации утвержден перечень персональных данных подлежащих защите.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2.4. </w:t>
      </w:r>
      <w:r w:rsidRPr="009F11F7">
        <w:rPr>
          <w:rFonts w:eastAsiaTheme="minorHAnsi"/>
          <w:bCs/>
          <w:sz w:val="28"/>
          <w:szCs w:val="28"/>
          <w:lang w:eastAsia="en-US"/>
        </w:rPr>
        <w:t>Категории субъектов персональных данных.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В администрации обрабатываются персональные данные следующих субъектов персональных данных: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физические лица, состоящие с Администрацией в трудовых отношениях; - физические лица, уволившиеся из Администрации;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физические лица, являющиеся кандидатами на работу;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физические лица, состоящие с Администрацией в гражданско-правовых отношениях. 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F11F7">
        <w:rPr>
          <w:rFonts w:eastAsiaTheme="minorHAnsi"/>
          <w:b/>
          <w:bCs/>
          <w:sz w:val="28"/>
          <w:szCs w:val="28"/>
          <w:lang w:eastAsia="en-US"/>
        </w:rPr>
        <w:t>3. Цели сбора персональных данных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</w:t>
      </w:r>
      <w:r w:rsidRPr="009F11F7">
        <w:rPr>
          <w:rFonts w:eastAsiaTheme="minorHAnsi"/>
          <w:bCs/>
          <w:sz w:val="28"/>
          <w:szCs w:val="28"/>
          <w:lang w:eastAsia="en-US"/>
        </w:rPr>
        <w:t>Администрация осуществляет обработку персональных данных в следующих целях: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организация кадрового учета компании, обеспечение соблюдения законов и иных нормативно-правовых актов; ведение кадрового делопроизводства, исполнение требований налогового законодательства в связи с исчислением и уплатой налога на доходы физических лиц, а также единого социального налога, пенсионного законодательства при формировании и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9F11F7">
        <w:rPr>
          <w:rFonts w:eastAsiaTheme="minorHAnsi"/>
          <w:bCs/>
          <w:sz w:val="28"/>
          <w:szCs w:val="28"/>
          <w:lang w:eastAsia="en-US"/>
        </w:rPr>
        <w:t>представлении персонифицированных данных о каждом получателе доходов, учитываемых при начислении страховых взносов на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Pr="009F11F7">
        <w:rPr>
          <w:rFonts w:eastAsiaTheme="minorHAnsi"/>
          <w:bCs/>
          <w:sz w:val="28"/>
          <w:szCs w:val="28"/>
          <w:lang w:eastAsia="en-US"/>
        </w:rPr>
        <w:t>обязательное пенсионное страхование и обеспечение, заполнение первичной статистической документации, в соответствии с Трудовым кодексом РФ, Налоговым кодексом РФ, федеральными законами, в частности: "Об индивидуальном (персонифицированном) учете в системе обязательного пенсионного страхования", "О персональных данных" и других нормативно-правовых актов;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подбор кандидатов на вакантные должности;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покупка техники, запасных частей, расходных материалов у контрагента; оказание контрагентом услуг по ремонту техники; оказание контрагентом услуг по продаже техники.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F11F7">
        <w:rPr>
          <w:rFonts w:eastAsiaTheme="minorHAnsi"/>
          <w:b/>
          <w:bCs/>
          <w:sz w:val="28"/>
          <w:szCs w:val="28"/>
          <w:lang w:eastAsia="en-US"/>
        </w:rPr>
        <w:t>4. Правовые основания обработки персональных данных Персональные дан</w:t>
      </w:r>
      <w:r>
        <w:rPr>
          <w:rFonts w:eastAsiaTheme="minorHAnsi"/>
          <w:b/>
          <w:bCs/>
          <w:sz w:val="28"/>
          <w:szCs w:val="28"/>
          <w:lang w:eastAsia="en-US"/>
        </w:rPr>
        <w:t>ные обрабатываются на основании.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4.1. Правовые основания обработки персональных данных Персональные дан</w:t>
      </w:r>
      <w:r>
        <w:rPr>
          <w:rFonts w:eastAsiaTheme="minorHAnsi"/>
          <w:bCs/>
          <w:sz w:val="28"/>
          <w:szCs w:val="28"/>
          <w:lang w:eastAsia="en-US"/>
        </w:rPr>
        <w:t>ные обрабатываются на основании: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Трудового кодекса Российской Федерации;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Устава Молдаванского сельского поселения Крымского района;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договоры, заключаемые между администрацией и субъектом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согласие на обработку персональных данных. </w:t>
      </w:r>
    </w:p>
    <w:p w:rsidR="009F11F7" w:rsidRDefault="009F11F7" w:rsidP="009F11F7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F11F7">
        <w:rPr>
          <w:rFonts w:eastAsiaTheme="minorHAnsi"/>
          <w:b/>
          <w:bCs/>
          <w:sz w:val="28"/>
          <w:szCs w:val="28"/>
          <w:lang w:eastAsia="en-US"/>
        </w:rPr>
        <w:t>5. Сроки обработки персональных данных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5.1. 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Сроки обработки персональных данных определяются в соответствии со сроком действия договора (соглашением) с субъектом персональных данных, Приказом Минкультуры РФ от 25.08.2010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 558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Об утверждении "Перечня </w:t>
      </w:r>
      <w:r w:rsidRPr="009F11F7">
        <w:rPr>
          <w:rFonts w:eastAsiaTheme="minorHAnsi"/>
          <w:bCs/>
          <w:sz w:val="28"/>
          <w:szCs w:val="28"/>
          <w:lang w:eastAsia="en-US"/>
        </w:rPr>
        <w:lastRenderedPageBreak/>
        <w:t>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9F11F7">
        <w:rPr>
          <w:rFonts w:eastAsiaTheme="minorHAnsi"/>
          <w:bCs/>
          <w:sz w:val="28"/>
          <w:szCs w:val="28"/>
          <w:lang w:eastAsia="en-US"/>
        </w:rPr>
        <w:t>, сроком исковой давности, а также иными требованиями законодательства РФ.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5.2. 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В администрации создаются и хранятся документы, содержащие сведения о субъектах персональных данных. Требования к использованию в администрации данных типовых форм документов установлены Постановлением Правительства РФ от 15.09.2008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 687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9F11F7">
        <w:rPr>
          <w:rFonts w:eastAsiaTheme="minorHAnsi"/>
          <w:bCs/>
          <w:sz w:val="28"/>
          <w:szCs w:val="28"/>
          <w:lang w:eastAsia="en-US"/>
        </w:rPr>
        <w:t>Об утверждении Положения об особенностях обработки персональных данных, осуществляемой без использования средств автоматизации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F11F7">
        <w:rPr>
          <w:rFonts w:eastAsiaTheme="minorHAnsi"/>
          <w:b/>
          <w:bCs/>
          <w:sz w:val="28"/>
          <w:szCs w:val="28"/>
          <w:lang w:eastAsia="en-US"/>
        </w:rPr>
        <w:t>6. Права и обязанности</w:t>
      </w:r>
    </w:p>
    <w:p w:rsidR="001718CD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6.1. </w:t>
      </w:r>
      <w:r w:rsidRPr="009F11F7">
        <w:rPr>
          <w:rFonts w:eastAsiaTheme="minorHAnsi"/>
          <w:bCs/>
          <w:sz w:val="28"/>
          <w:szCs w:val="28"/>
          <w:lang w:eastAsia="en-US"/>
        </w:rPr>
        <w:t xml:space="preserve">Администрация, как оператор персональных данных в праве: 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отстаивать свои интересы в суде;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предоставлять персональные данные субъектов третьим лицам, если это предусмотрено действующим законодательством (налоговые, правоохранительные органы и др.);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отказывать в предоставлении персональных данных в случаях предусмотренных законодательством;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использовать персональные данные субъекта без его согласия, в случаях предусмотренных законодательством.</w:t>
      </w:r>
    </w:p>
    <w:p w:rsidR="009F11F7" w:rsidRPr="009F11F7" w:rsidRDefault="001718CD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6.2.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Администрация, как оператор персональных данных обязана: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обеспечить каждому субъекту персональных данных возможность ознакомления с документами и материалами, содержащими их персональные данные, если иное не предусмотрено законом;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внести необходимые изменения, уничтожить или блокировать персональные данные в случае предоставления субъектом неполных, устаревших, недостоверных или незаконно полученных персональных данных, а также уведомить о своих действиях субъекта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выполнять требования законодательства Российской Федерации. Субъект персональных данных имеет право: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требовать перечень своих персональных данных, обрабатываемых администрацией и источник их получения;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получать информацию о сроках обработки своих персональных данных, в том числе о сроках их хранения;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требовать извещения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данных.</w:t>
      </w:r>
    </w:p>
    <w:p w:rsidR="009F11F7" w:rsidRPr="009F11F7" w:rsidRDefault="001718CD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6.3.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Субъект персональных данных обязан: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передавать достоверные, необходимые для достижения целей обработки, персональные данные, а также подтверждать достоверность персональных </w:t>
      </w:r>
      <w:r w:rsidRPr="009F11F7">
        <w:rPr>
          <w:rFonts w:eastAsiaTheme="minorHAnsi"/>
          <w:bCs/>
          <w:sz w:val="28"/>
          <w:szCs w:val="28"/>
          <w:lang w:eastAsia="en-US"/>
        </w:rPr>
        <w:lastRenderedPageBreak/>
        <w:t>данных предъявлением оригиналов документов;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в случае изменения персональных данных, необходимых для достижения целей обработки, сообщить администрации уточненные персональные данные и подтвердить изменения оригиналами документов;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выполнять требования законодательства Российской Федерации. </w:t>
      </w:r>
    </w:p>
    <w:p w:rsidR="009F11F7" w:rsidRPr="001718CD" w:rsidRDefault="009F11F7" w:rsidP="001718CD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718CD">
        <w:rPr>
          <w:rFonts w:eastAsiaTheme="minorHAnsi"/>
          <w:b/>
          <w:bCs/>
          <w:sz w:val="28"/>
          <w:szCs w:val="28"/>
          <w:lang w:eastAsia="en-US"/>
        </w:rPr>
        <w:t>7. Порядок и условия обработки персональных данных Администрация осуществляет как автоматизированную, так инеавтоматизированную обработку персональных данных.</w:t>
      </w:r>
    </w:p>
    <w:p w:rsidR="009F11F7" w:rsidRPr="009F11F7" w:rsidRDefault="001718CD" w:rsidP="001718CD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7.1.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Под обработкой персональных данных в администрации понимается сбор, запись, систематизация, накопление, хранение, уточнение (обновление, изменение), извлечение, использование, передача (распространение,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предоставление, доступ), обезличивание, блокирование, удаление, уничтожение персональных данных.</w:t>
      </w:r>
    </w:p>
    <w:p w:rsidR="009F11F7" w:rsidRPr="009F11F7" w:rsidRDefault="001718CD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7.2.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Персональные данные не передаются третьим лицам, за исключением случаев, предусмотренных законодательством Российской Федерации.</w:t>
      </w:r>
    </w:p>
    <w:p w:rsidR="009F11F7" w:rsidRPr="009F11F7" w:rsidRDefault="001718CD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7.3.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Оператор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:rsidR="009F11F7" w:rsidRPr="009F11F7" w:rsidRDefault="001718CD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7.4.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Обработка персональных данных в администрации производится на основе соблюдения принципов: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законности целей и способов обработки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соответствия целей обработки персональных данных целям, заранее определенным и заявленным при сборе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недопустимости объединения созданных для несовместимых между собой целей баз данных, содержащих персональные данные;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хранения персональных данных в форме, позволяющей определить субъекта персональных данных, не дольше, чем этого требуют цели их обработки;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уничтожения по достижении целей обработки персональных данных или в случае утраты необходимости в их достижении.</w:t>
      </w:r>
    </w:p>
    <w:p w:rsidR="009F11F7" w:rsidRPr="009F11F7" w:rsidRDefault="001718CD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7.5.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 xml:space="preserve">Отказ контрагента или работника администрации от предоставления согласия на обработку его персональных данных влечет за собой невозможность достижения целей обработки. </w:t>
      </w:r>
    </w:p>
    <w:p w:rsidR="009F11F7" w:rsidRPr="001718CD" w:rsidRDefault="009F11F7" w:rsidP="001718CD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718CD">
        <w:rPr>
          <w:rFonts w:eastAsiaTheme="minorHAnsi"/>
          <w:b/>
          <w:bCs/>
          <w:sz w:val="28"/>
          <w:szCs w:val="28"/>
          <w:lang w:eastAsia="en-US"/>
        </w:rPr>
        <w:t>8. Обеспечение безопасности персональных данных</w:t>
      </w:r>
    </w:p>
    <w:p w:rsidR="009F11F7" w:rsidRPr="009F11F7" w:rsidRDefault="001718CD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8.1.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Администрация предпринимает необходимые организационные и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действий.</w:t>
      </w:r>
    </w:p>
    <w:p w:rsidR="009F11F7" w:rsidRPr="009F11F7" w:rsidRDefault="001718CD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8.2.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В администрации для обеспечения безопасности персональных данных приняты следующие меры: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назначено лицо, ответственное за организацию обработки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lastRenderedPageBreak/>
        <w:t>- утверждены документы, определяющие политику администрации в отношении обработки персональных данных и устанавливающие процедуры направленные на предотвращение и выявление нарушений законодательства. К таким документам в частности относятся: план мероприятий по обеспечению безопасности персональных данных; перечень персональных</w:t>
      </w:r>
    </w:p>
    <w:p w:rsidR="009F11F7" w:rsidRPr="009F11F7" w:rsidRDefault="001718CD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-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данных, подлежащих защите; приказ об утверждении перечня лиц, допущенных к обработке персональных данных; положение о защите и обработке персональных данных; политика в отношении обработки персональных данных; правила обработки персональных данных без использования средств автоматизации; приказ об утверждении мест хранения персональных данных и лицах, ответственных за соблюдение конфиденциальности персональных данных при их хранении, инструкция ответственного за организацию обработки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устранение последствий нарушений законодательства РФ производится в соответствии с действующим законодательством РФ, в соответствии с положением об обработке и защите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внутренний контроль соответствия обработки персональных данных законодательству РФ в данной сфере производится в соответствии с планом внутренних проверок;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>- проведена оценка эффективности принимаемых мер по обеспечению безопасности персональных данных;</w:t>
      </w:r>
    </w:p>
    <w:p w:rsidR="009F11F7" w:rsidRPr="009F11F7" w:rsidRDefault="009F11F7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 w:rsidRPr="009F11F7">
        <w:rPr>
          <w:rFonts w:eastAsiaTheme="minorHAnsi"/>
          <w:bCs/>
          <w:sz w:val="28"/>
          <w:szCs w:val="28"/>
          <w:lang w:eastAsia="en-US"/>
        </w:rPr>
        <w:t xml:space="preserve">- сотрудники, допущенные к обработке персональных данных, проходят инструктажи по информационной безопасности, подписывают соглашение о неразглашении персональных данных, знакомятся с документами по защите персональных данных под роспись. </w:t>
      </w:r>
    </w:p>
    <w:p w:rsidR="009F11F7" w:rsidRPr="001718CD" w:rsidRDefault="009F11F7" w:rsidP="001718CD">
      <w:pPr>
        <w:widowControl w:val="0"/>
        <w:autoSpaceDE w:val="0"/>
        <w:autoSpaceDN w:val="0"/>
        <w:adjustRightInd w:val="0"/>
        <w:ind w:firstLine="55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718CD">
        <w:rPr>
          <w:rFonts w:eastAsiaTheme="minorHAnsi"/>
          <w:b/>
          <w:bCs/>
          <w:sz w:val="28"/>
          <w:szCs w:val="28"/>
          <w:lang w:eastAsia="en-US"/>
        </w:rPr>
        <w:t>9. Заключительные положения</w:t>
      </w:r>
    </w:p>
    <w:p w:rsidR="009F11F7" w:rsidRPr="009F11F7" w:rsidRDefault="001718CD" w:rsidP="001718CD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9.1.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К настоящей Политике обеспечивается неограниченный доступ. Настоящая Политика подлежит изменению, дополнению в случае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появления новых законодательных актов и специальных нормативных документов по обработке и защите персональных данных, но не реже одного раза в три года.</w:t>
      </w:r>
    </w:p>
    <w:p w:rsidR="009F11F7" w:rsidRPr="009F11F7" w:rsidRDefault="001718CD" w:rsidP="009F11F7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9.2.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 xml:space="preserve">Контроль исполнения требований настоящей Политики осуществляется главой </w:t>
      </w:r>
      <w:r w:rsidR="00543DC3">
        <w:rPr>
          <w:rFonts w:eastAsiaTheme="minorHAnsi"/>
          <w:bCs/>
          <w:sz w:val="28"/>
          <w:szCs w:val="28"/>
          <w:lang w:eastAsia="en-US"/>
        </w:rPr>
        <w:t>Черноерковского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 xml:space="preserve"> сельского поселения </w:t>
      </w:r>
      <w:r>
        <w:rPr>
          <w:rFonts w:eastAsiaTheme="minorHAnsi"/>
          <w:bCs/>
          <w:sz w:val="28"/>
          <w:szCs w:val="28"/>
          <w:lang w:eastAsia="en-US"/>
        </w:rPr>
        <w:t>Славянского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 xml:space="preserve"> района.</w:t>
      </w:r>
    </w:p>
    <w:p w:rsidR="00951DAC" w:rsidRPr="003E2FD2" w:rsidRDefault="001718CD" w:rsidP="001718CD">
      <w:pPr>
        <w:widowControl w:val="0"/>
        <w:autoSpaceDE w:val="0"/>
        <w:autoSpaceDN w:val="0"/>
        <w:adjustRightInd w:val="0"/>
        <w:ind w:firstLine="55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9.3.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Ответственность должностных лиц администрации, имеющих доступ к персональным данным, за невыполнение требований норм, регулирующих обработку и защиту персональных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F11F7" w:rsidRPr="009F11F7">
        <w:rPr>
          <w:rFonts w:eastAsiaTheme="minorHAnsi"/>
          <w:bCs/>
          <w:sz w:val="28"/>
          <w:szCs w:val="28"/>
          <w:lang w:eastAsia="en-US"/>
        </w:rPr>
        <w:t>данных, определяется в соответствии с законодательством Российской Федерации и внутренними документами администрации.</w:t>
      </w:r>
    </w:p>
    <w:p w:rsidR="00A63406" w:rsidRPr="00A63406" w:rsidRDefault="00A63406" w:rsidP="00A63406">
      <w:pPr>
        <w:ind w:firstLine="567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</w:p>
    <w:sectPr w:rsidR="00A63406" w:rsidRPr="00A63406" w:rsidSect="00543DC3">
      <w:pgSz w:w="11907" w:h="16840" w:code="9"/>
      <w:pgMar w:top="567" w:right="567" w:bottom="567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9FC" w:rsidRDefault="003D19FC" w:rsidP="00543DC3">
      <w:r>
        <w:separator/>
      </w:r>
    </w:p>
  </w:endnote>
  <w:endnote w:type="continuationSeparator" w:id="0">
    <w:p w:rsidR="003D19FC" w:rsidRDefault="003D19FC" w:rsidP="0054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9FC" w:rsidRDefault="003D19FC" w:rsidP="00543DC3">
      <w:r>
        <w:separator/>
      </w:r>
    </w:p>
  </w:footnote>
  <w:footnote w:type="continuationSeparator" w:id="0">
    <w:p w:rsidR="003D19FC" w:rsidRDefault="003D19FC" w:rsidP="00543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747C013F"/>
    <w:multiLevelType w:val="hybridMultilevel"/>
    <w:tmpl w:val="3E98D892"/>
    <w:lvl w:ilvl="0" w:tplc="00A070D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C342DED"/>
    <w:multiLevelType w:val="singleLevel"/>
    <w:tmpl w:val="29982A70"/>
    <w:lvl w:ilvl="0">
      <w:start w:val="1"/>
      <w:numFmt w:val="decimal"/>
      <w:lvlText w:val="%1)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14"/>
    <w:rsid w:val="00004A60"/>
    <w:rsid w:val="00017234"/>
    <w:rsid w:val="00021148"/>
    <w:rsid w:val="00041506"/>
    <w:rsid w:val="00041987"/>
    <w:rsid w:val="00080E27"/>
    <w:rsid w:val="000C1211"/>
    <w:rsid w:val="000C6D89"/>
    <w:rsid w:val="000E2B7D"/>
    <w:rsid w:val="000F5046"/>
    <w:rsid w:val="000F7693"/>
    <w:rsid w:val="001216E8"/>
    <w:rsid w:val="00126B4B"/>
    <w:rsid w:val="001327C8"/>
    <w:rsid w:val="00151F40"/>
    <w:rsid w:val="0015305B"/>
    <w:rsid w:val="001673AA"/>
    <w:rsid w:val="001718CD"/>
    <w:rsid w:val="001964D1"/>
    <w:rsid w:val="001A15F4"/>
    <w:rsid w:val="001A28F4"/>
    <w:rsid w:val="001D37BA"/>
    <w:rsid w:val="001D6993"/>
    <w:rsid w:val="001D772F"/>
    <w:rsid w:val="001E3163"/>
    <w:rsid w:val="001E6047"/>
    <w:rsid w:val="00221170"/>
    <w:rsid w:val="00225BE0"/>
    <w:rsid w:val="00264A48"/>
    <w:rsid w:val="00271345"/>
    <w:rsid w:val="00295744"/>
    <w:rsid w:val="002C13C5"/>
    <w:rsid w:val="002D05EF"/>
    <w:rsid w:val="00320EF6"/>
    <w:rsid w:val="003215B6"/>
    <w:rsid w:val="00335B3D"/>
    <w:rsid w:val="00346625"/>
    <w:rsid w:val="00352913"/>
    <w:rsid w:val="0037101B"/>
    <w:rsid w:val="00373059"/>
    <w:rsid w:val="00374550"/>
    <w:rsid w:val="003822C7"/>
    <w:rsid w:val="003A0098"/>
    <w:rsid w:val="003B6EB5"/>
    <w:rsid w:val="003D19FC"/>
    <w:rsid w:val="003E2FD2"/>
    <w:rsid w:val="0041279A"/>
    <w:rsid w:val="004156AD"/>
    <w:rsid w:val="00427CFB"/>
    <w:rsid w:val="004355E7"/>
    <w:rsid w:val="00442F5E"/>
    <w:rsid w:val="0044710B"/>
    <w:rsid w:val="00460EB4"/>
    <w:rsid w:val="00461517"/>
    <w:rsid w:val="0046200F"/>
    <w:rsid w:val="004641D8"/>
    <w:rsid w:val="0047243B"/>
    <w:rsid w:val="00474065"/>
    <w:rsid w:val="004926DA"/>
    <w:rsid w:val="004B6157"/>
    <w:rsid w:val="004B767E"/>
    <w:rsid w:val="004D06BF"/>
    <w:rsid w:val="00514FE2"/>
    <w:rsid w:val="00524E42"/>
    <w:rsid w:val="005334F1"/>
    <w:rsid w:val="00543DC3"/>
    <w:rsid w:val="00562638"/>
    <w:rsid w:val="005703C4"/>
    <w:rsid w:val="0059794E"/>
    <w:rsid w:val="005A6800"/>
    <w:rsid w:val="005A7652"/>
    <w:rsid w:val="005B2DCF"/>
    <w:rsid w:val="005D100C"/>
    <w:rsid w:val="00635273"/>
    <w:rsid w:val="00652878"/>
    <w:rsid w:val="00655A47"/>
    <w:rsid w:val="006608ED"/>
    <w:rsid w:val="006636EB"/>
    <w:rsid w:val="006A0D76"/>
    <w:rsid w:val="006B2DB9"/>
    <w:rsid w:val="006B5FDC"/>
    <w:rsid w:val="006C06F8"/>
    <w:rsid w:val="006C0F5A"/>
    <w:rsid w:val="006C1CB0"/>
    <w:rsid w:val="006D4711"/>
    <w:rsid w:val="006D652C"/>
    <w:rsid w:val="006E327D"/>
    <w:rsid w:val="006E70A4"/>
    <w:rsid w:val="0070483A"/>
    <w:rsid w:val="00706DBD"/>
    <w:rsid w:val="00715250"/>
    <w:rsid w:val="0074784C"/>
    <w:rsid w:val="00751539"/>
    <w:rsid w:val="00755E42"/>
    <w:rsid w:val="00780823"/>
    <w:rsid w:val="007C0A47"/>
    <w:rsid w:val="007F0B84"/>
    <w:rsid w:val="007F6A17"/>
    <w:rsid w:val="00800CE8"/>
    <w:rsid w:val="008205FC"/>
    <w:rsid w:val="00836819"/>
    <w:rsid w:val="00836826"/>
    <w:rsid w:val="00840F88"/>
    <w:rsid w:val="008410B9"/>
    <w:rsid w:val="00844482"/>
    <w:rsid w:val="00865C02"/>
    <w:rsid w:val="00885370"/>
    <w:rsid w:val="00886D41"/>
    <w:rsid w:val="00895AB4"/>
    <w:rsid w:val="008B6E98"/>
    <w:rsid w:val="008C0220"/>
    <w:rsid w:val="008C2C76"/>
    <w:rsid w:val="008D4730"/>
    <w:rsid w:val="00920435"/>
    <w:rsid w:val="00932420"/>
    <w:rsid w:val="00943943"/>
    <w:rsid w:val="00951DAC"/>
    <w:rsid w:val="0095567D"/>
    <w:rsid w:val="00970DEA"/>
    <w:rsid w:val="00975291"/>
    <w:rsid w:val="009758C2"/>
    <w:rsid w:val="00985A7A"/>
    <w:rsid w:val="009D7CD8"/>
    <w:rsid w:val="009E372D"/>
    <w:rsid w:val="009F11F7"/>
    <w:rsid w:val="009F4440"/>
    <w:rsid w:val="00A02829"/>
    <w:rsid w:val="00A06F5F"/>
    <w:rsid w:val="00A16AB0"/>
    <w:rsid w:val="00A31514"/>
    <w:rsid w:val="00A41077"/>
    <w:rsid w:val="00A46013"/>
    <w:rsid w:val="00A604A8"/>
    <w:rsid w:val="00A63406"/>
    <w:rsid w:val="00A8322F"/>
    <w:rsid w:val="00A95C04"/>
    <w:rsid w:val="00AA4154"/>
    <w:rsid w:val="00AA771F"/>
    <w:rsid w:val="00AB2647"/>
    <w:rsid w:val="00AC1F4B"/>
    <w:rsid w:val="00AC2C05"/>
    <w:rsid w:val="00AD4636"/>
    <w:rsid w:val="00AD6FEA"/>
    <w:rsid w:val="00AE517E"/>
    <w:rsid w:val="00B06366"/>
    <w:rsid w:val="00B12465"/>
    <w:rsid w:val="00B15C5E"/>
    <w:rsid w:val="00B26E35"/>
    <w:rsid w:val="00B92D04"/>
    <w:rsid w:val="00BA5264"/>
    <w:rsid w:val="00BC3C3E"/>
    <w:rsid w:val="00BC6231"/>
    <w:rsid w:val="00BE08FB"/>
    <w:rsid w:val="00BE199F"/>
    <w:rsid w:val="00BE2B26"/>
    <w:rsid w:val="00BE3B73"/>
    <w:rsid w:val="00BE5428"/>
    <w:rsid w:val="00C10F1A"/>
    <w:rsid w:val="00C111BB"/>
    <w:rsid w:val="00C16DED"/>
    <w:rsid w:val="00C36902"/>
    <w:rsid w:val="00C42708"/>
    <w:rsid w:val="00C55A93"/>
    <w:rsid w:val="00C55C55"/>
    <w:rsid w:val="00C75111"/>
    <w:rsid w:val="00CA7DB0"/>
    <w:rsid w:val="00CD0F10"/>
    <w:rsid w:val="00CD2451"/>
    <w:rsid w:val="00CE3AD8"/>
    <w:rsid w:val="00D03D1D"/>
    <w:rsid w:val="00D04858"/>
    <w:rsid w:val="00D04A80"/>
    <w:rsid w:val="00D067F9"/>
    <w:rsid w:val="00D20708"/>
    <w:rsid w:val="00D35DCF"/>
    <w:rsid w:val="00D376A5"/>
    <w:rsid w:val="00D45CDC"/>
    <w:rsid w:val="00D66114"/>
    <w:rsid w:val="00D96168"/>
    <w:rsid w:val="00DA108F"/>
    <w:rsid w:val="00DA2608"/>
    <w:rsid w:val="00DF1DC7"/>
    <w:rsid w:val="00DF4541"/>
    <w:rsid w:val="00DF5A3E"/>
    <w:rsid w:val="00E15A3F"/>
    <w:rsid w:val="00E16B12"/>
    <w:rsid w:val="00E226FA"/>
    <w:rsid w:val="00E24D1D"/>
    <w:rsid w:val="00E3336E"/>
    <w:rsid w:val="00E44D11"/>
    <w:rsid w:val="00E451F8"/>
    <w:rsid w:val="00E4607A"/>
    <w:rsid w:val="00E8262B"/>
    <w:rsid w:val="00E85ED2"/>
    <w:rsid w:val="00E87F82"/>
    <w:rsid w:val="00EC34B0"/>
    <w:rsid w:val="00EC61F7"/>
    <w:rsid w:val="00ED1E9D"/>
    <w:rsid w:val="00ED78F4"/>
    <w:rsid w:val="00EE04D5"/>
    <w:rsid w:val="00F0566A"/>
    <w:rsid w:val="00F16195"/>
    <w:rsid w:val="00F2407A"/>
    <w:rsid w:val="00F344DE"/>
    <w:rsid w:val="00F62E76"/>
    <w:rsid w:val="00F763F5"/>
    <w:rsid w:val="00F76A32"/>
    <w:rsid w:val="00F814AB"/>
    <w:rsid w:val="00FA10C1"/>
    <w:rsid w:val="00FD00C7"/>
    <w:rsid w:val="00FD5830"/>
    <w:rsid w:val="00FE6FFE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F8F0D"/>
  <w15:docId w15:val="{15486F11-CBCF-4C20-AE45-B52D93FE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886D4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86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snapToGrid w:val="0"/>
    </w:rPr>
  </w:style>
  <w:style w:type="table" w:styleId="a4">
    <w:name w:val="Table Grid"/>
    <w:basedOn w:val="a1"/>
    <w:rsid w:val="0084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886D41"/>
    <w:pPr>
      <w:widowControl w:val="0"/>
      <w:ind w:right="19772"/>
    </w:pPr>
    <w:rPr>
      <w:rFonts w:ascii="Arial" w:hAnsi="Arial"/>
      <w:b/>
      <w:snapToGrid w:val="0"/>
    </w:rPr>
  </w:style>
  <w:style w:type="paragraph" w:styleId="a5">
    <w:name w:val="Body Text"/>
    <w:basedOn w:val="a"/>
    <w:rsid w:val="00D66114"/>
    <w:pPr>
      <w:jc w:val="both"/>
    </w:pPr>
    <w:rPr>
      <w:sz w:val="28"/>
    </w:rPr>
  </w:style>
  <w:style w:type="paragraph" w:styleId="a6">
    <w:name w:val="Title"/>
    <w:basedOn w:val="a"/>
    <w:qFormat/>
    <w:rsid w:val="00D66114"/>
    <w:pPr>
      <w:jc w:val="center"/>
    </w:pPr>
    <w:rPr>
      <w:b/>
      <w:sz w:val="28"/>
    </w:rPr>
  </w:style>
  <w:style w:type="paragraph" w:styleId="a7">
    <w:name w:val="Balloon Text"/>
    <w:basedOn w:val="a"/>
    <w:link w:val="a8"/>
    <w:rsid w:val="009F44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F4440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71525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15250"/>
  </w:style>
  <w:style w:type="character" w:customStyle="1" w:styleId="a9">
    <w:name w:val="Гипертекстовая ссылка"/>
    <w:basedOn w:val="a0"/>
    <w:uiPriority w:val="99"/>
    <w:rsid w:val="001A15F4"/>
    <w:rPr>
      <w:rFonts w:cs="Times New Roman"/>
      <w:b w:val="0"/>
      <w:color w:val="106BBE"/>
    </w:rPr>
  </w:style>
  <w:style w:type="paragraph" w:customStyle="1" w:styleId="ConsPlusNormal">
    <w:name w:val="ConsPlusNormal"/>
    <w:rsid w:val="000C121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a">
    <w:name w:val="header"/>
    <w:basedOn w:val="a"/>
    <w:link w:val="ab"/>
    <w:rsid w:val="00543DC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43DC3"/>
  </w:style>
  <w:style w:type="paragraph" w:styleId="ac">
    <w:name w:val="footer"/>
    <w:basedOn w:val="a"/>
    <w:link w:val="ad"/>
    <w:rsid w:val="00543D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43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356A9-1B7F-4C15-9D9B-8BE3CDA7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2173</TotalTime>
  <Pages>7</Pages>
  <Words>2430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 ____ городское (сельское) поселение ____ муниципального района</vt:lpstr>
    </vt:vector>
  </TitlesOfParts>
  <Company>Администрация края</Company>
  <LinksUpToDate>false</LinksUpToDate>
  <CharactersWithSpaces>16252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Представительный орган муниципального образования ____ городское (сельское) поселение ____ муниципального района</dc:title>
  <dc:creator>R-620-1</dc:creator>
  <cp:lastModifiedBy>ADM_CHER</cp:lastModifiedBy>
  <cp:revision>19</cp:revision>
  <cp:lastPrinted>2024-08-16T06:51:00Z</cp:lastPrinted>
  <dcterms:created xsi:type="dcterms:W3CDTF">2016-06-20T08:51:00Z</dcterms:created>
  <dcterms:modified xsi:type="dcterms:W3CDTF">2025-05-23T06:34:00Z</dcterms:modified>
</cp:coreProperties>
</file>