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8" w:rsidRDefault="00420898" w:rsidP="004208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№1</w:t>
      </w:r>
    </w:p>
    <w:p w:rsidR="00420898" w:rsidRDefault="00420898" w:rsidP="00420898">
      <w:pPr>
        <w:jc w:val="center"/>
        <w:rPr>
          <w:bCs/>
          <w:i/>
          <w:iCs/>
          <w:u w:val="single"/>
        </w:rPr>
      </w:pPr>
      <w:r>
        <w:rPr>
          <w:bCs/>
        </w:rPr>
        <w:t xml:space="preserve">признания несостоявшимся открытого конкурса на </w:t>
      </w:r>
      <w:r>
        <w:rPr>
          <w:bCs/>
          <w:spacing w:val="-9"/>
        </w:rPr>
        <w:t xml:space="preserve">получение субсидии из бюджета </w:t>
      </w:r>
      <w:proofErr w:type="spellStart"/>
      <w:r>
        <w:rPr>
          <w:bCs/>
          <w:spacing w:val="-9"/>
        </w:rPr>
        <w:t>Черноерковского</w:t>
      </w:r>
      <w:proofErr w:type="spellEnd"/>
      <w:r>
        <w:rPr>
          <w:bCs/>
          <w:spacing w:val="-9"/>
        </w:rPr>
        <w:t xml:space="preserve"> сельского поселения Славянского района </w:t>
      </w:r>
      <w:r>
        <w:rPr>
          <w:color w:val="000000"/>
        </w:rPr>
        <w:t xml:space="preserve">в соответствие с Порядком предоставления субсидий на возмещение недополученных доходов и (или) финансового обеспечения (возмещения) затрат организациям жилищно-коммунального хозяйства в связи с реализацией коммунальных услуг по водоснабжению на территории </w:t>
      </w:r>
      <w:proofErr w:type="spellStart"/>
      <w:r>
        <w:rPr>
          <w:color w:val="000000"/>
        </w:rPr>
        <w:t>Черноерковского</w:t>
      </w:r>
      <w:proofErr w:type="spellEnd"/>
      <w:r>
        <w:rPr>
          <w:color w:val="000000"/>
        </w:rPr>
        <w:t xml:space="preserve"> сельского поселения Славянского района</w:t>
      </w:r>
      <w:r>
        <w:rPr>
          <w:bCs/>
        </w:rPr>
        <w:t xml:space="preserve"> 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"21" августа 2018 года</w:t>
      </w:r>
    </w:p>
    <w:p w:rsidR="00420898" w:rsidRDefault="00420898" w:rsidP="0042089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20898" w:rsidRDefault="00420898" w:rsidP="00420898">
      <w:pPr>
        <w:jc w:val="both"/>
        <w:rPr>
          <w:color w:val="000000"/>
        </w:rPr>
      </w:pPr>
      <w:r>
        <w:t xml:space="preserve">    1. Предметом настоящего открытого конкурса является: </w:t>
      </w:r>
      <w:r>
        <w:rPr>
          <w:color w:val="000000"/>
        </w:rPr>
        <w:t xml:space="preserve">Получение субсидий из бюджета </w:t>
      </w:r>
      <w:proofErr w:type="spellStart"/>
      <w:r>
        <w:rPr>
          <w:color w:val="000000"/>
        </w:rPr>
        <w:t>Черноерковского</w:t>
      </w:r>
      <w:proofErr w:type="spellEnd"/>
      <w:r>
        <w:rPr>
          <w:color w:val="000000"/>
        </w:rPr>
        <w:t xml:space="preserve"> сельского поселения Славянского района в соответствие с Порядком предоставления субсидий на возмещение недополученных доходов и (или) финансового обеспечения (возмещения) затрат организациям жилищно-коммунального хозяйства в связи с реализацией коммунальных услуг по водоснабжению на территории </w:t>
      </w:r>
      <w:proofErr w:type="spellStart"/>
      <w:r>
        <w:rPr>
          <w:color w:val="000000"/>
        </w:rPr>
        <w:t>Черноерковского</w:t>
      </w:r>
      <w:proofErr w:type="spellEnd"/>
      <w:r>
        <w:rPr>
          <w:color w:val="000000"/>
        </w:rPr>
        <w:t xml:space="preserve"> сельского поселения Славянского района.</w:t>
      </w:r>
    </w:p>
    <w:p w:rsidR="00420898" w:rsidRDefault="00420898" w:rsidP="0042089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Начальный максимальный размер субсидии:</w:t>
      </w:r>
    </w:p>
    <w:p w:rsidR="00420898" w:rsidRDefault="00420898" w:rsidP="00420898">
      <w:pPr>
        <w:jc w:val="both"/>
      </w:pPr>
      <w:r>
        <w:t xml:space="preserve">     – 500000,00 (Пятьсот тысяч рублей) 00 копеек.</w:t>
      </w:r>
    </w:p>
    <w:p w:rsidR="00420898" w:rsidRDefault="00420898" w:rsidP="00420898">
      <w:pPr>
        <w:keepNext/>
        <w:keepLines/>
        <w:widowControl w:val="0"/>
        <w:suppressLineNumbers/>
        <w:suppressAutoHyphens/>
        <w:jc w:val="both"/>
      </w:pPr>
      <w:r>
        <w:t xml:space="preserve">    3. Извещение о проведении открытого конкурса было опубликовано в газете «Заря Кубани», выпуск  от 17 июля 2018 года № 57(11225).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Состав конкурсной комиссии: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– заместитель главы по вопросам социально-культурной сферы и благоустройству, председатель организационного комитета;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 – начальник финансового отдела, заместитель председателя организационного комитета;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Щербань Н. В. – главный бухгалтер, секретарь организационного комитета;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Кучеренко С.П. – специалист по налогам  и сборам, член комиссии;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Храмов Р.В.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Черноерковского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член комиссии;                     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Отсутствующих нет, кворум имеется.</w:t>
      </w:r>
    </w:p>
    <w:p w:rsidR="00420898" w:rsidRDefault="00420898" w:rsidP="00420898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Место и время рассмотрения: Процедура  вскрытия  конвертов  с заявками на участие в открытом конкурсе проведена "21" августа 2018 года по адресу: 353594, Краснодарский край, Славянский район,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76, финансовый отдел.  Начало в 08 часов 00 минут.</w:t>
      </w:r>
    </w:p>
    <w:p w:rsidR="00420898" w:rsidRDefault="00420898" w:rsidP="00420898">
      <w:pPr>
        <w:ind w:firstLine="284"/>
        <w:jc w:val="both"/>
      </w:pPr>
      <w:r>
        <w:t>6. На процедуру рассмотрения и оценки заявок поступила одна заявка от Общества с ограниченной ответственностью «</w:t>
      </w:r>
      <w:proofErr w:type="spellStart"/>
      <w:r>
        <w:t>Черноерковское</w:t>
      </w:r>
      <w:proofErr w:type="spellEnd"/>
      <w:r>
        <w:t xml:space="preserve"> ЖКХ».</w:t>
      </w:r>
    </w:p>
    <w:p w:rsidR="00420898" w:rsidRDefault="00420898" w:rsidP="00420898">
      <w:pPr>
        <w:ind w:firstLine="284"/>
        <w:jc w:val="both"/>
      </w:pPr>
      <w:r>
        <w:t xml:space="preserve">7. Принято решение: </w:t>
      </w:r>
      <w:proofErr w:type="gramStart"/>
      <w:r>
        <w:t xml:space="preserve">В связи с непредставлением документов, указанных в пункте 3.6 Порядка </w:t>
      </w:r>
      <w:r>
        <w:rPr>
          <w:color w:val="000000"/>
        </w:rPr>
        <w:t xml:space="preserve">предоставления субсидий на возмещение недополученных доходов и (или) финансового обеспечения (возмещения) затрат организациям жилищно-коммунального хозяйства в связи с реализацией коммунальных услуг по водоснабжению на территории </w:t>
      </w:r>
      <w:proofErr w:type="spellStart"/>
      <w:r>
        <w:rPr>
          <w:color w:val="000000"/>
        </w:rPr>
        <w:t>Черноерковского</w:t>
      </w:r>
      <w:proofErr w:type="spellEnd"/>
      <w:r>
        <w:rPr>
          <w:color w:val="000000"/>
        </w:rPr>
        <w:t xml:space="preserve"> сельского поселения Славянского района</w:t>
      </w:r>
      <w:r>
        <w:t xml:space="preserve"> от 09 июля 2018 года №108, принято решение об отказе в предоставлении субсидии, открытый конкурс признать несостоявшимся.</w:t>
      </w:r>
      <w:proofErr w:type="gramEnd"/>
    </w:p>
    <w:p w:rsidR="00420898" w:rsidRDefault="00420898" w:rsidP="00420898">
      <w:pPr>
        <w:ind w:firstLine="284"/>
      </w:pPr>
      <w:r>
        <w:rPr>
          <w:rFonts w:eastAsia="SimSun"/>
          <w:lang w:eastAsia="zh-CN"/>
        </w:rPr>
        <w:t>8. Итоги голосования: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980"/>
        <w:gridCol w:w="1980"/>
      </w:tblGrid>
      <w:tr w:rsidR="00420898" w:rsidTr="00420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420898" w:rsidTr="00420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jc w:val="both"/>
            </w:pPr>
            <w:proofErr w:type="spellStart"/>
            <w:r>
              <w:t>Курячая</w:t>
            </w:r>
            <w:proofErr w:type="spellEnd"/>
            <w:r>
              <w:t xml:space="preserve"> Л.Н.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98" w:rsidTr="00420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jc w:val="both"/>
            </w:pPr>
            <w:proofErr w:type="spellStart"/>
            <w:r>
              <w:t>Шапарь</w:t>
            </w:r>
            <w:proofErr w:type="spellEnd"/>
            <w:r>
              <w:t xml:space="preserve"> Ж.Н.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98" w:rsidTr="00420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Щербань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98" w:rsidTr="00420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С.П.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98" w:rsidTr="00420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Р.В.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8" w:rsidRDefault="004208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898" w:rsidRDefault="00420898" w:rsidP="004208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 человек, «против» - нет, «воздержался» - нет, решение принято единогласно</w:t>
      </w: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0898" w:rsidRDefault="00420898" w:rsidP="004208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ook w:val="01E0"/>
      </w:tblPr>
      <w:tblGrid>
        <w:gridCol w:w="3888"/>
      </w:tblGrid>
      <w:tr w:rsidR="00420898" w:rsidTr="00420898">
        <w:tc>
          <w:tcPr>
            <w:tcW w:w="3888" w:type="dxa"/>
            <w:hideMark/>
          </w:tcPr>
          <w:p w:rsidR="00420898" w:rsidRDefault="00420898">
            <w:pPr>
              <w:jc w:val="both"/>
            </w:pPr>
            <w:proofErr w:type="spellStart"/>
            <w:r>
              <w:t>_________________Курячая</w:t>
            </w:r>
            <w:proofErr w:type="spellEnd"/>
            <w:r>
              <w:t xml:space="preserve"> Л.Н.</w:t>
            </w:r>
          </w:p>
        </w:tc>
      </w:tr>
      <w:tr w:rsidR="00420898" w:rsidTr="00420898">
        <w:tc>
          <w:tcPr>
            <w:tcW w:w="3888" w:type="dxa"/>
            <w:hideMark/>
          </w:tcPr>
          <w:p w:rsidR="00420898" w:rsidRDefault="00420898">
            <w:pPr>
              <w:jc w:val="both"/>
            </w:pPr>
            <w:proofErr w:type="spellStart"/>
            <w:r>
              <w:t>________________Шапарь</w:t>
            </w:r>
            <w:proofErr w:type="spellEnd"/>
            <w:r>
              <w:t xml:space="preserve"> Ж.Н.</w:t>
            </w:r>
          </w:p>
        </w:tc>
      </w:tr>
      <w:tr w:rsidR="00420898" w:rsidTr="00420898">
        <w:tc>
          <w:tcPr>
            <w:tcW w:w="3888" w:type="dxa"/>
            <w:hideMark/>
          </w:tcPr>
          <w:p w:rsidR="00420898" w:rsidRDefault="004208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________________Щербань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20898" w:rsidTr="00420898">
        <w:tc>
          <w:tcPr>
            <w:tcW w:w="3888" w:type="dxa"/>
            <w:hideMark/>
          </w:tcPr>
          <w:p w:rsidR="00420898" w:rsidRDefault="0042089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________________Кучеренко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20898" w:rsidTr="00420898">
        <w:tc>
          <w:tcPr>
            <w:tcW w:w="3888" w:type="dxa"/>
            <w:hideMark/>
          </w:tcPr>
          <w:p w:rsidR="00420898" w:rsidRDefault="0042089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________________Храмов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8D5401" w:rsidRDefault="008D5401" w:rsidP="00420898"/>
    <w:sectPr w:rsidR="008D5401" w:rsidSect="00F722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1A"/>
    <w:rsid w:val="00420898"/>
    <w:rsid w:val="008D5401"/>
    <w:rsid w:val="00A4766D"/>
    <w:rsid w:val="00F7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20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08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4208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2018-08-27T06:14:00Z</cp:lastPrinted>
  <dcterms:created xsi:type="dcterms:W3CDTF">2018-08-27T06:13:00Z</dcterms:created>
  <dcterms:modified xsi:type="dcterms:W3CDTF">2018-08-27T06:14:00Z</dcterms:modified>
</cp:coreProperties>
</file>